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3A5" w:rsidRPr="00CA13A5" w:rsidRDefault="00CA13A5" w:rsidP="00CA13A5">
      <w:pPr>
        <w:widowControl/>
        <w:shd w:val="clear" w:color="auto" w:fill="F3FBFC"/>
        <w:jc w:val="center"/>
        <w:rPr>
          <w:rFonts w:ascii="宋体" w:eastAsia="宋体" w:hAnsi="宋体" w:cs="宋体"/>
          <w:b/>
          <w:bCs/>
          <w:color w:val="333333"/>
          <w:kern w:val="0"/>
          <w:sz w:val="30"/>
          <w:szCs w:val="30"/>
        </w:rPr>
      </w:pPr>
      <w:bookmarkStart w:id="0" w:name="_GoBack"/>
      <w:r w:rsidRPr="00CA13A5">
        <w:rPr>
          <w:rFonts w:ascii="宋体" w:eastAsia="宋体" w:hAnsi="宋体" w:cs="宋体"/>
          <w:b/>
          <w:bCs/>
          <w:color w:val="333333"/>
          <w:kern w:val="0"/>
          <w:sz w:val="30"/>
          <w:szCs w:val="30"/>
        </w:rPr>
        <w:t>拜泉县人民政府关于印发拜泉县柔性引进高层次人才奖励办法的通知</w:t>
      </w:r>
    </w:p>
    <w:bookmarkEnd w:id="0"/>
    <w:p w:rsidR="00CA13A5" w:rsidRPr="00CA13A5" w:rsidRDefault="00CA13A5" w:rsidP="00CA13A5">
      <w:pPr>
        <w:widowControl/>
        <w:shd w:val="clear" w:color="auto" w:fill="F3FBFC"/>
        <w:spacing w:line="390" w:lineRule="atLeast"/>
        <w:jc w:val="center"/>
        <w:rPr>
          <w:rFonts w:ascii="宋体" w:eastAsia="宋体" w:hAnsi="宋体" w:cs="宋体"/>
          <w:color w:val="101010"/>
          <w:kern w:val="0"/>
          <w:sz w:val="18"/>
          <w:szCs w:val="18"/>
        </w:rPr>
      </w:pPr>
      <w:r w:rsidRPr="00CA13A5">
        <w:rPr>
          <w:rFonts w:ascii="宋体" w:eastAsia="宋体" w:hAnsi="宋体" w:cs="宋体"/>
          <w:color w:val="101010"/>
          <w:kern w:val="0"/>
          <w:sz w:val="18"/>
          <w:szCs w:val="18"/>
        </w:rPr>
        <w:t xml:space="preserve">发布时间:2015-08-03 16:05:01 </w:t>
      </w:r>
    </w:p>
    <w:p w:rsidR="00CA13A5" w:rsidRPr="00CA13A5" w:rsidRDefault="00CA13A5" w:rsidP="00CA13A5">
      <w:pPr>
        <w:widowControl/>
        <w:shd w:val="clear" w:color="auto" w:fill="F3FBFC"/>
        <w:spacing w:line="560" w:lineRule="exact"/>
        <w:jc w:val="center"/>
        <w:rPr>
          <w:rFonts w:ascii="宋体" w:eastAsia="宋体" w:hAnsi="宋体" w:cs="宋体"/>
          <w:color w:val="101010"/>
          <w:kern w:val="0"/>
          <w:sz w:val="24"/>
          <w:szCs w:val="24"/>
        </w:rPr>
      </w:pPr>
      <w:r w:rsidRPr="00CA13A5">
        <w:rPr>
          <w:rFonts w:ascii="DotumChe" w:eastAsia="仿宋_GB2312" w:hAnsi="DotumChe" w:cs="宋体" w:hint="eastAsia"/>
          <w:color w:val="101010"/>
          <w:kern w:val="0"/>
          <w:sz w:val="32"/>
          <w:szCs w:val="32"/>
        </w:rPr>
        <w:t>拜政发〔</w:t>
      </w:r>
      <w:r w:rsidRPr="00CA13A5">
        <w:rPr>
          <w:rFonts w:ascii="DotumChe" w:eastAsia="Dotum" w:hAnsi="DotumChe" w:cs="宋体"/>
          <w:color w:val="101010"/>
          <w:kern w:val="0"/>
          <w:sz w:val="32"/>
          <w:szCs w:val="32"/>
        </w:rPr>
        <w:t>201</w:t>
      </w:r>
      <w:r w:rsidRPr="00CA13A5">
        <w:rPr>
          <w:rFonts w:ascii="DotumChe" w:eastAsia="宋体" w:hAnsi="DotumChe" w:cs="宋体"/>
          <w:color w:val="101010"/>
          <w:kern w:val="0"/>
          <w:sz w:val="32"/>
          <w:szCs w:val="32"/>
        </w:rPr>
        <w:t>5</w:t>
      </w:r>
      <w:r w:rsidRPr="00CA13A5">
        <w:rPr>
          <w:rFonts w:ascii="DotumChe" w:eastAsia="仿宋_GB2312" w:hAnsi="DotumChe" w:cs="宋体" w:hint="eastAsia"/>
          <w:color w:val="101010"/>
          <w:kern w:val="0"/>
          <w:sz w:val="32"/>
          <w:szCs w:val="32"/>
        </w:rPr>
        <w:t>〕</w:t>
      </w:r>
      <w:r w:rsidRPr="00CA13A5">
        <w:rPr>
          <w:rFonts w:ascii="DotumChe" w:eastAsia="仿宋_GB2312" w:hAnsi="DotumChe" w:cs="宋体"/>
          <w:color w:val="101010"/>
          <w:kern w:val="0"/>
          <w:sz w:val="32"/>
          <w:szCs w:val="32"/>
        </w:rPr>
        <w:t>28</w:t>
      </w:r>
      <w:r w:rsidRPr="00CA13A5">
        <w:rPr>
          <w:rFonts w:ascii="DotumChe" w:eastAsia="仿宋_GB2312" w:hAnsi="DotumChe" w:cs="宋体" w:hint="eastAsia"/>
          <w:color w:val="101010"/>
          <w:kern w:val="0"/>
          <w:sz w:val="32"/>
          <w:szCs w:val="32"/>
        </w:rPr>
        <w:t>号</w:t>
      </w:r>
    </w:p>
    <w:p w:rsidR="00CA13A5" w:rsidRPr="00CA13A5" w:rsidRDefault="00CA13A5" w:rsidP="00CA13A5">
      <w:pPr>
        <w:widowControl/>
        <w:shd w:val="clear" w:color="auto" w:fill="F3FBFC"/>
        <w:spacing w:line="560" w:lineRule="exact"/>
        <w:jc w:val="center"/>
        <w:rPr>
          <w:rFonts w:ascii="宋体" w:eastAsia="宋体" w:hAnsi="宋体" w:cs="宋体"/>
          <w:color w:val="101010"/>
          <w:kern w:val="0"/>
          <w:sz w:val="24"/>
          <w:szCs w:val="24"/>
        </w:rPr>
      </w:pPr>
      <w:r w:rsidRPr="00CA13A5">
        <w:rPr>
          <w:rFonts w:ascii="DotumChe" w:eastAsia="楷体_GB2312" w:hAnsi="DotumChe" w:cs="宋体"/>
          <w:color w:val="101010"/>
          <w:kern w:val="0"/>
          <w:sz w:val="32"/>
          <w:szCs w:val="24"/>
        </w:rPr>
        <w:t> </w:t>
      </w:r>
    </w:p>
    <w:p w:rsidR="00CA13A5" w:rsidRPr="00CA13A5" w:rsidRDefault="00CA13A5" w:rsidP="00CA13A5">
      <w:pPr>
        <w:widowControl/>
        <w:shd w:val="clear" w:color="auto" w:fill="F3FBFC"/>
        <w:spacing w:line="560" w:lineRule="exact"/>
        <w:jc w:val="center"/>
        <w:rPr>
          <w:rFonts w:ascii="宋体" w:eastAsia="宋体" w:hAnsi="宋体" w:cs="宋体"/>
          <w:color w:val="101010"/>
          <w:kern w:val="0"/>
          <w:sz w:val="24"/>
          <w:szCs w:val="24"/>
        </w:rPr>
      </w:pPr>
      <w:r w:rsidRPr="00CA13A5">
        <w:rPr>
          <w:rFonts w:ascii="DotumChe" w:eastAsia="方正小标宋简体" w:hAnsi="DotumChe" w:cs="Times New Roman" w:hint="eastAsia"/>
          <w:color w:val="101010"/>
          <w:kern w:val="0"/>
          <w:sz w:val="44"/>
          <w:szCs w:val="44"/>
        </w:rPr>
        <w:t>拜泉县人民政府关于印发</w:t>
      </w:r>
      <w:r w:rsidRPr="00CA13A5">
        <w:rPr>
          <w:rFonts w:ascii="Dotum" w:eastAsia="方正小标宋简体" w:hAnsi="Dotum" w:cs="Times New Roman" w:hint="eastAsia"/>
          <w:color w:val="101010"/>
          <w:kern w:val="0"/>
          <w:sz w:val="44"/>
          <w:szCs w:val="44"/>
        </w:rPr>
        <w:t>拜泉</w:t>
      </w:r>
      <w:r w:rsidRPr="00CA13A5">
        <w:rPr>
          <w:rFonts w:ascii="Dotum" w:eastAsia="方正小标宋简体" w:hAnsi="Times New Roman" w:cs="Times New Roman" w:hint="eastAsia"/>
          <w:color w:val="101010"/>
          <w:kern w:val="0"/>
          <w:sz w:val="44"/>
          <w:szCs w:val="44"/>
        </w:rPr>
        <w:t>县柔性</w:t>
      </w:r>
      <w:r w:rsidRPr="00CA13A5">
        <w:rPr>
          <w:rFonts w:ascii="Dotum" w:eastAsia="方正小标宋简体" w:hAnsi="Dotum" w:cs="Times New Roman" w:hint="eastAsia"/>
          <w:color w:val="101010"/>
          <w:kern w:val="0"/>
          <w:sz w:val="44"/>
          <w:szCs w:val="44"/>
        </w:rPr>
        <w:t>引</w:t>
      </w:r>
      <w:r w:rsidRPr="00CA13A5">
        <w:rPr>
          <w:rFonts w:ascii="Dotum" w:eastAsia="方正小标宋简体" w:hAnsi="Times New Roman" w:cs="Times New Roman" w:hint="eastAsia"/>
          <w:color w:val="101010"/>
          <w:kern w:val="0"/>
          <w:sz w:val="44"/>
          <w:szCs w:val="44"/>
        </w:rPr>
        <w:t>进高层次人才奖励办</w:t>
      </w:r>
      <w:r w:rsidRPr="00CA13A5">
        <w:rPr>
          <w:rFonts w:ascii="Dotum" w:eastAsia="方正小标宋简体" w:hAnsi="Dotum" w:cs="Times New Roman" w:hint="eastAsia"/>
          <w:color w:val="101010"/>
          <w:kern w:val="0"/>
          <w:sz w:val="44"/>
          <w:szCs w:val="44"/>
        </w:rPr>
        <w:t>法</w:t>
      </w:r>
      <w:r w:rsidRPr="00CA13A5">
        <w:rPr>
          <w:rFonts w:ascii="DotumChe" w:eastAsia="方正小标宋简体" w:hAnsi="DotumChe" w:cs="Times New Roman" w:hint="eastAsia"/>
          <w:color w:val="101010"/>
          <w:kern w:val="0"/>
          <w:sz w:val="44"/>
          <w:szCs w:val="44"/>
        </w:rPr>
        <w:t>的通知</w:t>
      </w:r>
    </w:p>
    <w:p w:rsidR="00CA13A5" w:rsidRPr="00CA13A5" w:rsidRDefault="00CA13A5" w:rsidP="00CA13A5">
      <w:pPr>
        <w:widowControl/>
        <w:shd w:val="clear" w:color="auto" w:fill="F3FBFC"/>
        <w:spacing w:line="560" w:lineRule="exact"/>
        <w:jc w:val="center"/>
        <w:rPr>
          <w:rFonts w:ascii="宋体" w:eastAsia="宋体" w:hAnsi="宋体" w:cs="宋体"/>
          <w:color w:val="101010"/>
          <w:kern w:val="0"/>
          <w:sz w:val="24"/>
          <w:szCs w:val="24"/>
        </w:rPr>
      </w:pPr>
      <w:r w:rsidRPr="00CA13A5">
        <w:rPr>
          <w:rFonts w:ascii="DotumChe" w:eastAsia="楷体_GB2312" w:hAnsi="DotumChe" w:cs="宋体"/>
          <w:color w:val="101010"/>
          <w:kern w:val="0"/>
          <w:sz w:val="32"/>
          <w:szCs w:val="24"/>
        </w:rPr>
        <w:t> </w:t>
      </w:r>
    </w:p>
    <w:p w:rsidR="00CA13A5" w:rsidRPr="00CA13A5" w:rsidRDefault="00CA13A5" w:rsidP="00CA13A5">
      <w:pPr>
        <w:widowControl/>
        <w:shd w:val="clear" w:color="auto" w:fill="F3FBFC"/>
        <w:spacing w:line="560" w:lineRule="exact"/>
        <w:jc w:val="left"/>
        <w:rPr>
          <w:rFonts w:ascii="宋体" w:eastAsia="宋体" w:hAnsi="宋体" w:cs="宋体"/>
          <w:color w:val="101010"/>
          <w:kern w:val="0"/>
          <w:sz w:val="24"/>
          <w:szCs w:val="24"/>
        </w:rPr>
      </w:pPr>
      <w:r w:rsidRPr="00CA13A5">
        <w:rPr>
          <w:rFonts w:ascii="DotumChe" w:eastAsia="仿宋_GB2312" w:hAnsi="DotumChe" w:cs="宋体" w:hint="eastAsia"/>
          <w:color w:val="101010"/>
          <w:kern w:val="0"/>
          <w:sz w:val="32"/>
          <w:szCs w:val="32"/>
        </w:rPr>
        <w:t>各乡、镇人民政府，县政府各委、办、局，各直属单位：</w:t>
      </w:r>
    </w:p>
    <w:p w:rsidR="00CA13A5" w:rsidRPr="00CA13A5" w:rsidRDefault="00CA13A5" w:rsidP="00CA13A5">
      <w:pPr>
        <w:widowControl/>
        <w:shd w:val="clear" w:color="auto" w:fill="F3FBFC"/>
        <w:spacing w:line="560" w:lineRule="exact"/>
        <w:ind w:firstLineChars="200" w:firstLine="640"/>
        <w:jc w:val="left"/>
        <w:rPr>
          <w:rFonts w:ascii="宋体" w:eastAsia="宋体" w:hAnsi="宋体" w:cs="宋体"/>
          <w:color w:val="101010"/>
          <w:kern w:val="0"/>
          <w:sz w:val="24"/>
          <w:szCs w:val="24"/>
        </w:rPr>
      </w:pPr>
      <w:r w:rsidRPr="00CA13A5">
        <w:rPr>
          <w:rFonts w:ascii="DotumChe" w:eastAsia="仿宋_GB2312" w:hAnsi="DotumChe" w:cs="宋体" w:hint="eastAsia"/>
          <w:color w:val="101010"/>
          <w:kern w:val="0"/>
          <w:sz w:val="32"/>
          <w:szCs w:val="32"/>
        </w:rPr>
        <w:t>经县政府同意，现将《拜泉县柔性引进高层次人才奖励办法》印发给你们，请认真贯彻执行。</w:t>
      </w:r>
    </w:p>
    <w:p w:rsidR="00CA13A5" w:rsidRPr="00CA13A5" w:rsidRDefault="00CA13A5" w:rsidP="00CA13A5">
      <w:pPr>
        <w:widowControl/>
        <w:shd w:val="clear" w:color="auto" w:fill="F3FBFC"/>
        <w:spacing w:line="560" w:lineRule="exact"/>
        <w:ind w:firstLineChars="200" w:firstLine="640"/>
        <w:jc w:val="left"/>
        <w:rPr>
          <w:rFonts w:ascii="宋体" w:eastAsia="宋体" w:hAnsi="宋体" w:cs="宋体"/>
          <w:color w:val="101010"/>
          <w:kern w:val="0"/>
          <w:sz w:val="24"/>
          <w:szCs w:val="24"/>
        </w:rPr>
      </w:pPr>
      <w:r w:rsidRPr="00CA13A5">
        <w:rPr>
          <w:rFonts w:ascii="DotumChe" w:eastAsia="仿宋_GB2312" w:hAnsi="DotumChe" w:cs="宋体"/>
          <w:color w:val="101010"/>
          <w:kern w:val="0"/>
          <w:sz w:val="32"/>
          <w:szCs w:val="32"/>
        </w:rPr>
        <w:t> </w:t>
      </w:r>
    </w:p>
    <w:p w:rsidR="00CA13A5" w:rsidRPr="00CA13A5" w:rsidRDefault="00CA13A5" w:rsidP="00CA13A5">
      <w:pPr>
        <w:widowControl/>
        <w:shd w:val="clear" w:color="auto" w:fill="F3FBFC"/>
        <w:spacing w:line="330" w:lineRule="atLeast"/>
        <w:jc w:val="right"/>
        <w:rPr>
          <w:rFonts w:ascii="宋体" w:eastAsia="宋体" w:hAnsi="宋体" w:cs="宋体"/>
          <w:color w:val="101010"/>
          <w:kern w:val="0"/>
          <w:sz w:val="24"/>
          <w:szCs w:val="24"/>
        </w:rPr>
      </w:pPr>
      <w:r w:rsidRPr="00CA13A5">
        <w:rPr>
          <w:rFonts w:ascii="仿宋_GB2312" w:eastAsia="仿宋_GB2312" w:hAnsi="宋体" w:cs="宋体" w:hint="eastAsia"/>
          <w:color w:val="101010"/>
          <w:kern w:val="0"/>
          <w:sz w:val="32"/>
          <w:szCs w:val="32"/>
        </w:rPr>
        <w:t> </w:t>
      </w:r>
    </w:p>
    <w:p w:rsidR="00CA13A5" w:rsidRPr="00CA13A5" w:rsidRDefault="00CA13A5" w:rsidP="00CA13A5">
      <w:pPr>
        <w:widowControl/>
        <w:shd w:val="clear" w:color="auto" w:fill="F3FBFC"/>
        <w:spacing w:line="330" w:lineRule="atLeast"/>
        <w:jc w:val="right"/>
        <w:rPr>
          <w:rFonts w:ascii="宋体" w:eastAsia="宋体" w:hAnsi="宋体" w:cs="宋体"/>
          <w:color w:val="101010"/>
          <w:kern w:val="0"/>
          <w:sz w:val="24"/>
          <w:szCs w:val="24"/>
        </w:rPr>
      </w:pPr>
      <w:r w:rsidRPr="00CA13A5">
        <w:rPr>
          <w:rFonts w:ascii="仿宋_GB2312" w:eastAsia="仿宋_GB2312" w:hAnsi="宋体" w:cs="宋体" w:hint="eastAsia"/>
          <w:color w:val="101010"/>
          <w:kern w:val="0"/>
          <w:sz w:val="32"/>
          <w:szCs w:val="32"/>
        </w:rPr>
        <w:t>拜泉县人民政府</w:t>
      </w:r>
    </w:p>
    <w:p w:rsidR="00CA13A5" w:rsidRPr="00CA13A5" w:rsidRDefault="00CA13A5" w:rsidP="00CA13A5">
      <w:pPr>
        <w:widowControl/>
        <w:shd w:val="clear" w:color="auto" w:fill="F3FBFC"/>
        <w:spacing w:line="330" w:lineRule="atLeast"/>
        <w:jc w:val="right"/>
        <w:rPr>
          <w:rFonts w:ascii="宋体" w:eastAsia="宋体" w:hAnsi="宋体" w:cs="宋体"/>
          <w:color w:val="101010"/>
          <w:kern w:val="0"/>
          <w:sz w:val="24"/>
          <w:szCs w:val="24"/>
        </w:rPr>
      </w:pPr>
      <w:r w:rsidRPr="00CA13A5">
        <w:rPr>
          <w:rFonts w:ascii="仿宋_GB2312" w:eastAsia="仿宋_GB2312" w:hAnsi="宋体" w:cs="宋体" w:hint="eastAsia"/>
          <w:color w:val="101010"/>
          <w:kern w:val="0"/>
          <w:sz w:val="32"/>
          <w:szCs w:val="32"/>
        </w:rPr>
        <w:t>2015年6月17日</w:t>
      </w:r>
    </w:p>
    <w:p w:rsidR="00CA13A5" w:rsidRPr="00CA13A5" w:rsidRDefault="00CA13A5" w:rsidP="00CA13A5">
      <w:pPr>
        <w:widowControl/>
        <w:shd w:val="clear" w:color="auto" w:fill="F3FBFC"/>
        <w:spacing w:line="700" w:lineRule="exact"/>
        <w:jc w:val="center"/>
        <w:rPr>
          <w:rFonts w:ascii="宋体" w:eastAsia="宋体" w:hAnsi="宋体" w:cs="宋体"/>
          <w:color w:val="101010"/>
          <w:kern w:val="0"/>
          <w:sz w:val="24"/>
          <w:szCs w:val="24"/>
        </w:rPr>
      </w:pPr>
      <w:r w:rsidRPr="00CA13A5">
        <w:rPr>
          <w:rFonts w:ascii="Dotum" w:eastAsia="方正小标宋简体" w:hAnsi="Dotum" w:cs="Times New Roman" w:hint="eastAsia"/>
          <w:color w:val="101010"/>
          <w:kern w:val="0"/>
          <w:sz w:val="44"/>
          <w:szCs w:val="44"/>
        </w:rPr>
        <w:t>拜泉</w:t>
      </w:r>
      <w:r w:rsidRPr="00CA13A5">
        <w:rPr>
          <w:rFonts w:ascii="Dotum" w:eastAsia="方正小标宋简体" w:hAnsi="Times New Roman" w:cs="Times New Roman" w:hint="eastAsia"/>
          <w:color w:val="101010"/>
          <w:kern w:val="0"/>
          <w:sz w:val="44"/>
          <w:szCs w:val="44"/>
        </w:rPr>
        <w:t>县柔性</w:t>
      </w:r>
      <w:r w:rsidRPr="00CA13A5">
        <w:rPr>
          <w:rFonts w:ascii="Dotum" w:eastAsia="方正小标宋简体" w:hAnsi="Dotum" w:cs="Times New Roman" w:hint="eastAsia"/>
          <w:color w:val="101010"/>
          <w:kern w:val="0"/>
          <w:sz w:val="44"/>
          <w:szCs w:val="44"/>
        </w:rPr>
        <w:t>引</w:t>
      </w:r>
      <w:r w:rsidRPr="00CA13A5">
        <w:rPr>
          <w:rFonts w:ascii="Dotum" w:eastAsia="方正小标宋简体" w:hAnsi="Times New Roman" w:cs="Times New Roman" w:hint="eastAsia"/>
          <w:color w:val="101010"/>
          <w:kern w:val="0"/>
          <w:sz w:val="44"/>
          <w:szCs w:val="44"/>
        </w:rPr>
        <w:t>进高层次人才奖励办</w:t>
      </w:r>
      <w:r w:rsidRPr="00CA13A5">
        <w:rPr>
          <w:rFonts w:ascii="Dotum" w:eastAsia="方正小标宋简体" w:hAnsi="Dotum" w:cs="Times New Roman" w:hint="eastAsia"/>
          <w:color w:val="101010"/>
          <w:kern w:val="0"/>
          <w:sz w:val="44"/>
          <w:szCs w:val="44"/>
        </w:rPr>
        <w:t>法</w:t>
      </w:r>
    </w:p>
    <w:p w:rsidR="00CA13A5" w:rsidRPr="00CA13A5" w:rsidRDefault="00CA13A5" w:rsidP="00CA13A5">
      <w:pPr>
        <w:widowControl/>
        <w:shd w:val="clear" w:color="auto" w:fill="F3FBFC"/>
        <w:spacing w:beforeLines="100" w:before="312" w:line="560" w:lineRule="exact"/>
        <w:ind w:firstLineChars="200" w:firstLine="680"/>
        <w:jc w:val="left"/>
        <w:rPr>
          <w:rFonts w:ascii="宋体" w:eastAsia="宋体" w:hAnsi="宋体" w:cs="宋体"/>
          <w:color w:val="101010"/>
          <w:kern w:val="0"/>
          <w:sz w:val="24"/>
          <w:szCs w:val="24"/>
        </w:rPr>
      </w:pPr>
      <w:r w:rsidRPr="00CA13A5">
        <w:rPr>
          <w:rFonts w:ascii="方正仿宋简体" w:eastAsia="方正仿宋简体" w:hAnsi="Times New Roman" w:cs="Times New Roman" w:hint="eastAsia"/>
          <w:color w:val="101010"/>
          <w:kern w:val="0"/>
          <w:sz w:val="34"/>
          <w:szCs w:val="34"/>
        </w:rPr>
        <w:t>为</w:t>
      </w:r>
      <w:r w:rsidRPr="00CA13A5">
        <w:rPr>
          <w:rFonts w:ascii="方正仿宋简体" w:eastAsia="方正仿宋简体" w:hAnsi="Dotum" w:cs="Times New Roman" w:hint="eastAsia"/>
          <w:color w:val="101010"/>
          <w:kern w:val="0"/>
          <w:sz w:val="34"/>
          <w:szCs w:val="34"/>
        </w:rPr>
        <w:t>深入</w:t>
      </w:r>
      <w:r w:rsidRPr="00CA13A5">
        <w:rPr>
          <w:rFonts w:ascii="方正仿宋简体" w:eastAsia="方正仿宋简体" w:hAnsi="Times New Roman" w:cs="Times New Roman" w:hint="eastAsia"/>
          <w:color w:val="101010"/>
          <w:kern w:val="0"/>
          <w:sz w:val="34"/>
          <w:szCs w:val="34"/>
        </w:rPr>
        <w:t>实</w:t>
      </w:r>
      <w:r w:rsidRPr="00CA13A5">
        <w:rPr>
          <w:rFonts w:ascii="方正仿宋简体" w:eastAsia="方正仿宋简体" w:hAnsi="Dotum" w:cs="Times New Roman" w:hint="eastAsia"/>
          <w:color w:val="101010"/>
          <w:kern w:val="0"/>
          <w:sz w:val="34"/>
          <w:szCs w:val="34"/>
        </w:rPr>
        <w:t>施“人才强</w:t>
      </w:r>
      <w:r w:rsidRPr="00CA13A5">
        <w:rPr>
          <w:rFonts w:ascii="方正仿宋简体" w:eastAsia="方正仿宋简体" w:hAnsi="Times New Roman" w:cs="Times New Roman" w:hint="eastAsia"/>
          <w:color w:val="101010"/>
          <w:kern w:val="0"/>
          <w:sz w:val="34"/>
          <w:szCs w:val="34"/>
        </w:rPr>
        <w:t>县</w:t>
      </w:r>
      <w:r w:rsidRPr="00CA13A5">
        <w:rPr>
          <w:rFonts w:ascii="方正仿宋简体" w:eastAsia="方正仿宋简体" w:hAnsi="Dotum" w:cs="Times New Roman" w:hint="eastAsia"/>
          <w:color w:val="101010"/>
          <w:kern w:val="0"/>
          <w:sz w:val="34"/>
          <w:szCs w:val="34"/>
        </w:rPr>
        <w:t>、人才</w:t>
      </w:r>
      <w:r w:rsidRPr="00CA13A5">
        <w:rPr>
          <w:rFonts w:ascii="方正仿宋简体" w:eastAsia="方正仿宋简体" w:hAnsi="Times New Roman" w:cs="Times New Roman" w:hint="eastAsia"/>
          <w:color w:val="101010"/>
          <w:kern w:val="0"/>
          <w:sz w:val="34"/>
          <w:szCs w:val="34"/>
        </w:rPr>
        <w:t>兴县</w:t>
      </w:r>
      <w:r w:rsidRPr="00CA13A5">
        <w:rPr>
          <w:rFonts w:ascii="方正仿宋简体" w:eastAsia="方正仿宋简体" w:hAnsi="Dotum" w:cs="Times New Roman" w:hint="eastAsia"/>
          <w:color w:val="101010"/>
          <w:kern w:val="0"/>
          <w:sz w:val="34"/>
          <w:szCs w:val="34"/>
        </w:rPr>
        <w:t>”</w:t>
      </w:r>
      <w:r w:rsidRPr="00CA13A5">
        <w:rPr>
          <w:rFonts w:ascii="方正仿宋简体" w:eastAsia="方正仿宋简体" w:hAnsi="Times New Roman" w:cs="Times New Roman" w:hint="eastAsia"/>
          <w:color w:val="101010"/>
          <w:kern w:val="0"/>
          <w:sz w:val="34"/>
          <w:szCs w:val="34"/>
        </w:rPr>
        <w:t>战</w:t>
      </w:r>
      <w:r w:rsidRPr="00CA13A5">
        <w:rPr>
          <w:rFonts w:ascii="方正仿宋简体" w:eastAsia="方正仿宋简体" w:hAnsi="Dotum" w:cs="Times New Roman" w:hint="eastAsia"/>
          <w:color w:val="101010"/>
          <w:kern w:val="0"/>
          <w:sz w:val="34"/>
          <w:szCs w:val="34"/>
        </w:rPr>
        <w:t>略，加速推</w:t>
      </w:r>
      <w:r w:rsidRPr="00CA13A5">
        <w:rPr>
          <w:rFonts w:ascii="方正仿宋简体" w:eastAsia="方正仿宋简体" w:hAnsi="Times New Roman" w:cs="Times New Roman" w:hint="eastAsia"/>
          <w:color w:val="101010"/>
          <w:kern w:val="0"/>
          <w:sz w:val="34"/>
          <w:szCs w:val="34"/>
        </w:rPr>
        <w:t>进</w:t>
      </w:r>
      <w:r w:rsidRPr="00CA13A5">
        <w:rPr>
          <w:rFonts w:ascii="方正仿宋简体" w:eastAsia="方正仿宋简体" w:hAnsi="Dotum" w:cs="Times New Roman" w:hint="eastAsia"/>
          <w:color w:val="101010"/>
          <w:kern w:val="0"/>
          <w:sz w:val="34"/>
          <w:szCs w:val="34"/>
        </w:rPr>
        <w:t>大美拜泉小康社</w:t>
      </w:r>
      <w:r w:rsidRPr="00CA13A5">
        <w:rPr>
          <w:rFonts w:ascii="方正仿宋简体" w:eastAsia="方正仿宋简体" w:hAnsi="Times New Roman" w:cs="Times New Roman" w:hint="eastAsia"/>
          <w:color w:val="101010"/>
          <w:kern w:val="0"/>
          <w:sz w:val="34"/>
          <w:szCs w:val="34"/>
        </w:rPr>
        <w:t>会</w:t>
      </w:r>
      <w:r w:rsidRPr="00CA13A5">
        <w:rPr>
          <w:rFonts w:ascii="方正仿宋简体" w:eastAsia="方正仿宋简体" w:hAnsi="Dotum" w:cs="Times New Roman" w:hint="eastAsia"/>
          <w:color w:val="101010"/>
          <w:kern w:val="0"/>
          <w:sz w:val="34"/>
          <w:szCs w:val="34"/>
        </w:rPr>
        <w:t>建</w:t>
      </w:r>
      <w:r w:rsidRPr="00CA13A5">
        <w:rPr>
          <w:rFonts w:ascii="方正仿宋简体" w:eastAsia="方正仿宋简体" w:hAnsi="Times New Roman" w:cs="Times New Roman" w:hint="eastAsia"/>
          <w:color w:val="101010"/>
          <w:kern w:val="0"/>
          <w:sz w:val="34"/>
          <w:szCs w:val="34"/>
        </w:rPr>
        <w:t>设</w:t>
      </w:r>
      <w:r w:rsidRPr="00CA13A5">
        <w:rPr>
          <w:rFonts w:ascii="方正仿宋简体" w:eastAsia="方正仿宋简体" w:hAnsi="Dotum" w:cs="Times New Roman" w:hint="eastAsia"/>
          <w:color w:val="101010"/>
          <w:kern w:val="0"/>
          <w:sz w:val="34"/>
          <w:szCs w:val="34"/>
        </w:rPr>
        <w:t>，根据《中共黑</w:t>
      </w:r>
      <w:r w:rsidRPr="00CA13A5">
        <w:rPr>
          <w:rFonts w:ascii="方正仿宋简体" w:eastAsia="方正仿宋简体" w:hAnsi="Times New Roman" w:cs="Times New Roman" w:hint="eastAsia"/>
          <w:color w:val="101010"/>
          <w:kern w:val="0"/>
          <w:sz w:val="34"/>
          <w:szCs w:val="34"/>
        </w:rPr>
        <w:t>龙</w:t>
      </w:r>
      <w:r w:rsidRPr="00CA13A5">
        <w:rPr>
          <w:rFonts w:ascii="方正仿宋简体" w:eastAsia="方正仿宋简体" w:hAnsi="Dotum" w:cs="Times New Roman" w:hint="eastAsia"/>
          <w:color w:val="101010"/>
          <w:kern w:val="0"/>
          <w:sz w:val="34"/>
          <w:szCs w:val="34"/>
        </w:rPr>
        <w:t>江省委黑</w:t>
      </w:r>
      <w:r w:rsidRPr="00CA13A5">
        <w:rPr>
          <w:rFonts w:ascii="方正仿宋简体" w:eastAsia="方正仿宋简体" w:hAnsi="Times New Roman" w:cs="Times New Roman" w:hint="eastAsia"/>
          <w:color w:val="101010"/>
          <w:kern w:val="0"/>
          <w:sz w:val="34"/>
          <w:szCs w:val="34"/>
        </w:rPr>
        <w:t>龙</w:t>
      </w:r>
      <w:r w:rsidRPr="00CA13A5">
        <w:rPr>
          <w:rFonts w:ascii="方正仿宋简体" w:eastAsia="方正仿宋简体" w:hAnsi="Dotum" w:cs="Times New Roman" w:hint="eastAsia"/>
          <w:color w:val="101010"/>
          <w:kern w:val="0"/>
          <w:sz w:val="34"/>
          <w:szCs w:val="34"/>
        </w:rPr>
        <w:t>江省人民政府</w:t>
      </w:r>
      <w:r w:rsidRPr="00CA13A5">
        <w:rPr>
          <w:rFonts w:ascii="方正仿宋简体" w:eastAsia="方正仿宋简体" w:hAnsi="Times New Roman" w:cs="Times New Roman" w:hint="eastAsia"/>
          <w:color w:val="101010"/>
          <w:kern w:val="0"/>
          <w:sz w:val="34"/>
          <w:szCs w:val="34"/>
        </w:rPr>
        <w:t>关</w:t>
      </w:r>
      <w:r w:rsidRPr="00CA13A5">
        <w:rPr>
          <w:rFonts w:ascii="方正仿宋简体" w:eastAsia="方正仿宋简体" w:hAnsi="Dotum" w:cs="Times New Roman" w:hint="eastAsia"/>
          <w:color w:val="101010"/>
          <w:kern w:val="0"/>
          <w:sz w:val="34"/>
          <w:szCs w:val="34"/>
        </w:rPr>
        <w:t>于建立集聚人才体制机制激</w:t>
      </w:r>
      <w:r w:rsidRPr="00CA13A5">
        <w:rPr>
          <w:rFonts w:ascii="方正仿宋简体" w:eastAsia="方正仿宋简体" w:hAnsi="Times New Roman" w:cs="Times New Roman" w:hint="eastAsia"/>
          <w:color w:val="101010"/>
          <w:kern w:val="0"/>
          <w:sz w:val="34"/>
          <w:szCs w:val="34"/>
        </w:rPr>
        <w:t>励</w:t>
      </w:r>
      <w:r w:rsidRPr="00CA13A5">
        <w:rPr>
          <w:rFonts w:ascii="方正仿宋简体" w:eastAsia="方正仿宋简体" w:hAnsi="Dotum" w:cs="Times New Roman" w:hint="eastAsia"/>
          <w:color w:val="101010"/>
          <w:kern w:val="0"/>
          <w:sz w:val="34"/>
          <w:szCs w:val="34"/>
        </w:rPr>
        <w:t>人才</w:t>
      </w:r>
      <w:r w:rsidRPr="00CA13A5">
        <w:rPr>
          <w:rFonts w:ascii="方正仿宋简体" w:eastAsia="方正仿宋简体" w:hAnsi="Times New Roman" w:cs="Times New Roman" w:hint="eastAsia"/>
          <w:color w:val="101010"/>
          <w:kern w:val="0"/>
          <w:sz w:val="34"/>
          <w:szCs w:val="34"/>
        </w:rPr>
        <w:t>创</w:t>
      </w:r>
      <w:r w:rsidRPr="00CA13A5">
        <w:rPr>
          <w:rFonts w:ascii="方正仿宋简体" w:eastAsia="方正仿宋简体" w:hAnsi="Dotum" w:cs="Times New Roman" w:hint="eastAsia"/>
          <w:color w:val="101010"/>
          <w:kern w:val="0"/>
          <w:sz w:val="34"/>
          <w:szCs w:val="34"/>
        </w:rPr>
        <w:t>新</w:t>
      </w:r>
      <w:r w:rsidRPr="00CA13A5">
        <w:rPr>
          <w:rFonts w:ascii="方正仿宋简体" w:eastAsia="方正仿宋简体" w:hAnsi="Times New Roman" w:cs="Times New Roman" w:hint="eastAsia"/>
          <w:color w:val="101010"/>
          <w:kern w:val="0"/>
          <w:sz w:val="34"/>
          <w:szCs w:val="34"/>
        </w:rPr>
        <w:t>创业</w:t>
      </w:r>
      <w:r w:rsidRPr="00CA13A5">
        <w:rPr>
          <w:rFonts w:ascii="方正仿宋简体" w:eastAsia="方正仿宋简体" w:hAnsi="Dotum" w:cs="Times New Roman" w:hint="eastAsia"/>
          <w:color w:val="101010"/>
          <w:kern w:val="0"/>
          <w:sz w:val="34"/>
          <w:szCs w:val="34"/>
        </w:rPr>
        <w:t>若干政策的意</w:t>
      </w:r>
      <w:r w:rsidRPr="00CA13A5">
        <w:rPr>
          <w:rFonts w:ascii="方正仿宋简体" w:eastAsia="方正仿宋简体" w:hAnsi="Times New Roman" w:cs="Times New Roman" w:hint="eastAsia"/>
          <w:color w:val="101010"/>
          <w:kern w:val="0"/>
          <w:sz w:val="34"/>
          <w:szCs w:val="34"/>
        </w:rPr>
        <w:t>见</w:t>
      </w:r>
      <w:r w:rsidRPr="00CA13A5">
        <w:rPr>
          <w:rFonts w:ascii="方正仿宋简体" w:eastAsia="方正仿宋简体" w:hAnsi="Dotum" w:cs="Times New Roman" w:hint="eastAsia"/>
          <w:color w:val="101010"/>
          <w:kern w:val="0"/>
          <w:sz w:val="34"/>
          <w:szCs w:val="34"/>
        </w:rPr>
        <w:t>》（黑</w:t>
      </w:r>
      <w:r w:rsidRPr="00CA13A5">
        <w:rPr>
          <w:rFonts w:ascii="方正仿宋简体" w:eastAsia="方正仿宋简体" w:hAnsi="Times New Roman" w:cs="Times New Roman" w:hint="eastAsia"/>
          <w:color w:val="101010"/>
          <w:kern w:val="0"/>
          <w:sz w:val="34"/>
          <w:szCs w:val="34"/>
        </w:rPr>
        <w:t>发</w:t>
      </w:r>
      <w:r w:rsidRPr="00CA13A5">
        <w:rPr>
          <w:rFonts w:ascii="微软雅黑" w:eastAsia="微软雅黑" w:hAnsi="微软雅黑" w:cs="微软雅黑" w:hint="eastAsia"/>
          <w:color w:val="101010"/>
          <w:kern w:val="0"/>
          <w:sz w:val="34"/>
          <w:szCs w:val="34"/>
        </w:rPr>
        <w:t>﹝</w:t>
      </w:r>
      <w:r w:rsidRPr="00CA13A5">
        <w:rPr>
          <w:rFonts w:ascii="方正仿宋简体" w:eastAsia="方正仿宋简体" w:hAnsi="Dotum" w:cs="Times New Roman" w:hint="eastAsia"/>
          <w:color w:val="101010"/>
          <w:kern w:val="0"/>
          <w:sz w:val="34"/>
          <w:szCs w:val="34"/>
        </w:rPr>
        <w:t>2015</w:t>
      </w:r>
      <w:r w:rsidRPr="00CA13A5">
        <w:rPr>
          <w:rFonts w:ascii="微软雅黑" w:eastAsia="微软雅黑" w:hAnsi="微软雅黑" w:cs="微软雅黑" w:hint="eastAsia"/>
          <w:color w:val="101010"/>
          <w:kern w:val="0"/>
          <w:sz w:val="34"/>
          <w:szCs w:val="34"/>
        </w:rPr>
        <w:t>﹞</w:t>
      </w:r>
      <w:r w:rsidRPr="00CA13A5">
        <w:rPr>
          <w:rFonts w:ascii="方正仿宋简体" w:eastAsia="方正仿宋简体" w:hAnsi="Dotum" w:cs="Times New Roman" w:hint="eastAsia"/>
          <w:color w:val="101010"/>
          <w:kern w:val="0"/>
          <w:sz w:val="34"/>
          <w:szCs w:val="34"/>
        </w:rPr>
        <w:t>6</w:t>
      </w:r>
      <w:r w:rsidRPr="00CA13A5">
        <w:rPr>
          <w:rFonts w:ascii="方正仿宋简体" w:eastAsia="方正仿宋简体" w:hAnsi="Times New Roman" w:cs="Times New Roman" w:hint="eastAsia"/>
          <w:color w:val="101010"/>
          <w:kern w:val="0"/>
          <w:sz w:val="34"/>
          <w:szCs w:val="34"/>
        </w:rPr>
        <w:t>号</w:t>
      </w:r>
      <w:r w:rsidRPr="00CA13A5">
        <w:rPr>
          <w:rFonts w:ascii="方正仿宋简体" w:eastAsia="方正仿宋简体" w:hAnsi="Dotum" w:cs="Times New Roman" w:hint="eastAsia"/>
          <w:color w:val="101010"/>
          <w:kern w:val="0"/>
          <w:sz w:val="34"/>
          <w:szCs w:val="34"/>
        </w:rPr>
        <w:t>）要求，</w:t>
      </w:r>
      <w:r w:rsidRPr="00CA13A5">
        <w:rPr>
          <w:rFonts w:ascii="方正仿宋简体" w:eastAsia="方正仿宋简体" w:hAnsi="Times New Roman" w:cs="Times New Roman" w:hint="eastAsia"/>
          <w:color w:val="101010"/>
          <w:kern w:val="0"/>
          <w:sz w:val="34"/>
          <w:szCs w:val="34"/>
        </w:rPr>
        <w:t>结</w:t>
      </w:r>
      <w:r w:rsidRPr="00CA13A5">
        <w:rPr>
          <w:rFonts w:ascii="方正仿宋简体" w:eastAsia="方正仿宋简体" w:hAnsi="Dotum" w:cs="Times New Roman" w:hint="eastAsia"/>
          <w:color w:val="101010"/>
          <w:kern w:val="0"/>
          <w:sz w:val="34"/>
          <w:szCs w:val="34"/>
        </w:rPr>
        <w:t>合我</w:t>
      </w:r>
      <w:r w:rsidRPr="00CA13A5">
        <w:rPr>
          <w:rFonts w:ascii="方正仿宋简体" w:eastAsia="方正仿宋简体" w:hAnsi="Times New Roman" w:cs="Times New Roman" w:hint="eastAsia"/>
          <w:color w:val="101010"/>
          <w:kern w:val="0"/>
          <w:sz w:val="34"/>
          <w:szCs w:val="34"/>
        </w:rPr>
        <w:t>县实际</w:t>
      </w:r>
      <w:r w:rsidRPr="00CA13A5">
        <w:rPr>
          <w:rFonts w:ascii="方正仿宋简体" w:eastAsia="方正仿宋简体" w:hAnsi="Dotum" w:cs="Times New Roman" w:hint="eastAsia"/>
          <w:color w:val="101010"/>
          <w:kern w:val="0"/>
          <w:sz w:val="34"/>
          <w:szCs w:val="34"/>
        </w:rPr>
        <w:t>，特制定本</w:t>
      </w:r>
      <w:r w:rsidRPr="00CA13A5">
        <w:rPr>
          <w:rFonts w:ascii="方正仿宋简体" w:eastAsia="方正仿宋简体" w:hAnsi="Times New Roman" w:cs="Times New Roman" w:hint="eastAsia"/>
          <w:color w:val="101010"/>
          <w:kern w:val="0"/>
          <w:sz w:val="34"/>
          <w:szCs w:val="34"/>
        </w:rPr>
        <w:t>办</w:t>
      </w:r>
      <w:r w:rsidRPr="00CA13A5">
        <w:rPr>
          <w:rFonts w:ascii="方正仿宋简体" w:eastAsia="方正仿宋简体" w:hAnsi="Dotum" w:cs="Times New Roman" w:hint="eastAsia"/>
          <w:color w:val="101010"/>
          <w:kern w:val="0"/>
          <w:sz w:val="34"/>
          <w:szCs w:val="34"/>
        </w:rPr>
        <w:t>法：</w:t>
      </w:r>
    </w:p>
    <w:p w:rsidR="00CA13A5" w:rsidRPr="00CA13A5" w:rsidRDefault="00CA13A5" w:rsidP="00CA13A5">
      <w:pPr>
        <w:widowControl/>
        <w:shd w:val="clear" w:color="auto" w:fill="F3FBFC"/>
        <w:spacing w:line="560" w:lineRule="exact"/>
        <w:ind w:firstLineChars="200" w:firstLine="680"/>
        <w:jc w:val="left"/>
        <w:rPr>
          <w:rFonts w:ascii="宋体" w:eastAsia="宋体" w:hAnsi="宋体" w:cs="宋体"/>
          <w:color w:val="101010"/>
          <w:kern w:val="0"/>
          <w:sz w:val="24"/>
          <w:szCs w:val="24"/>
        </w:rPr>
      </w:pPr>
      <w:r w:rsidRPr="00CA13A5">
        <w:rPr>
          <w:rFonts w:ascii="Dotum" w:eastAsia="黑体" w:hAnsi="Dotum" w:cs="宋体" w:hint="eastAsia"/>
          <w:color w:val="101010"/>
          <w:kern w:val="0"/>
          <w:sz w:val="34"/>
          <w:szCs w:val="34"/>
        </w:rPr>
        <w:t>一、奖励范围</w:t>
      </w:r>
    </w:p>
    <w:p w:rsidR="00CA13A5" w:rsidRPr="00CA13A5" w:rsidRDefault="00CA13A5" w:rsidP="00CA13A5">
      <w:pPr>
        <w:widowControl/>
        <w:shd w:val="clear" w:color="auto" w:fill="F3FBFC"/>
        <w:spacing w:line="560" w:lineRule="exact"/>
        <w:ind w:firstLineChars="200" w:firstLine="680"/>
        <w:jc w:val="left"/>
        <w:rPr>
          <w:rFonts w:ascii="宋体" w:eastAsia="宋体" w:hAnsi="宋体" w:cs="宋体"/>
          <w:color w:val="101010"/>
          <w:kern w:val="0"/>
          <w:sz w:val="24"/>
          <w:szCs w:val="24"/>
        </w:rPr>
      </w:pPr>
      <w:r w:rsidRPr="00CA13A5">
        <w:rPr>
          <w:rFonts w:ascii="方正仿宋简体" w:eastAsia="方正仿宋简体" w:hAnsi="Times New Roman" w:cs="Times New Roman" w:hint="eastAsia"/>
          <w:color w:val="101010"/>
          <w:kern w:val="0"/>
          <w:sz w:val="34"/>
          <w:szCs w:val="34"/>
        </w:rPr>
        <w:lastRenderedPageBreak/>
        <w:t>经县</w:t>
      </w:r>
      <w:r w:rsidRPr="00CA13A5">
        <w:rPr>
          <w:rFonts w:ascii="方正仿宋简体" w:eastAsia="方正仿宋简体" w:hAnsi="Dotum" w:cs="Times New Roman" w:hint="eastAsia"/>
          <w:color w:val="101010"/>
          <w:kern w:val="0"/>
          <w:sz w:val="34"/>
          <w:szCs w:val="34"/>
        </w:rPr>
        <w:t>人才工作</w:t>
      </w:r>
      <w:r w:rsidRPr="00CA13A5">
        <w:rPr>
          <w:rFonts w:ascii="方正仿宋简体" w:eastAsia="方正仿宋简体" w:hAnsi="Times New Roman" w:cs="Times New Roman" w:hint="eastAsia"/>
          <w:color w:val="101010"/>
          <w:kern w:val="0"/>
          <w:sz w:val="34"/>
          <w:szCs w:val="34"/>
        </w:rPr>
        <w:t>领导</w:t>
      </w:r>
      <w:r w:rsidRPr="00CA13A5">
        <w:rPr>
          <w:rFonts w:ascii="方正仿宋简体" w:eastAsia="方正仿宋简体" w:hAnsi="Dotum" w:cs="Times New Roman" w:hint="eastAsia"/>
          <w:color w:val="101010"/>
          <w:kern w:val="0"/>
          <w:sz w:val="34"/>
          <w:szCs w:val="34"/>
        </w:rPr>
        <w:t>小</w:t>
      </w:r>
      <w:r w:rsidRPr="00CA13A5">
        <w:rPr>
          <w:rFonts w:ascii="方正仿宋简体" w:eastAsia="方正仿宋简体" w:hAnsi="Times New Roman" w:cs="Times New Roman" w:hint="eastAsia"/>
          <w:color w:val="101010"/>
          <w:kern w:val="0"/>
          <w:sz w:val="34"/>
          <w:szCs w:val="34"/>
        </w:rPr>
        <w:t>组</w:t>
      </w:r>
      <w:r w:rsidRPr="00CA13A5">
        <w:rPr>
          <w:rFonts w:ascii="方正仿宋简体" w:eastAsia="方正仿宋简体" w:hAnsi="Dotum" w:cs="Times New Roman" w:hint="eastAsia"/>
          <w:color w:val="101010"/>
          <w:kern w:val="0"/>
          <w:sz w:val="34"/>
          <w:szCs w:val="34"/>
        </w:rPr>
        <w:t>根据我</w:t>
      </w:r>
      <w:r w:rsidRPr="00CA13A5">
        <w:rPr>
          <w:rFonts w:ascii="方正仿宋简体" w:eastAsia="方正仿宋简体" w:hAnsi="Times New Roman" w:cs="Times New Roman" w:hint="eastAsia"/>
          <w:color w:val="101010"/>
          <w:kern w:val="0"/>
          <w:sz w:val="34"/>
          <w:szCs w:val="34"/>
        </w:rPr>
        <w:t>县经济</w:t>
      </w:r>
      <w:r w:rsidRPr="00CA13A5">
        <w:rPr>
          <w:rFonts w:ascii="方正仿宋简体" w:eastAsia="方正仿宋简体" w:hAnsi="Dotum" w:cs="Times New Roman" w:hint="eastAsia"/>
          <w:color w:val="101010"/>
          <w:kern w:val="0"/>
          <w:sz w:val="34"/>
          <w:szCs w:val="34"/>
        </w:rPr>
        <w:t>社</w:t>
      </w:r>
      <w:r w:rsidRPr="00CA13A5">
        <w:rPr>
          <w:rFonts w:ascii="方正仿宋简体" w:eastAsia="方正仿宋简体" w:hAnsi="Times New Roman" w:cs="Times New Roman" w:hint="eastAsia"/>
          <w:color w:val="101010"/>
          <w:kern w:val="0"/>
          <w:sz w:val="34"/>
          <w:szCs w:val="34"/>
        </w:rPr>
        <w:t>会发</w:t>
      </w:r>
      <w:r w:rsidRPr="00CA13A5">
        <w:rPr>
          <w:rFonts w:ascii="方正仿宋简体" w:eastAsia="方正仿宋简体" w:hAnsi="Dotum" w:cs="Times New Roman" w:hint="eastAsia"/>
          <w:color w:val="101010"/>
          <w:kern w:val="0"/>
          <w:sz w:val="34"/>
          <w:szCs w:val="34"/>
        </w:rPr>
        <w:t>展需要，同意</w:t>
      </w:r>
      <w:r w:rsidRPr="00CA13A5">
        <w:rPr>
          <w:rFonts w:ascii="方正仿宋简体" w:eastAsia="方正仿宋简体" w:hAnsi="Times New Roman" w:cs="Times New Roman" w:hint="eastAsia"/>
          <w:color w:val="101010"/>
          <w:kern w:val="0"/>
          <w:sz w:val="34"/>
          <w:szCs w:val="34"/>
        </w:rPr>
        <w:t>各单位依托产业项目，采取联合攻关、项目顾问、技术咨询等方式柔性引进，且在县人社局备案的高层次科技人才和团队</w:t>
      </w:r>
      <w:r w:rsidRPr="00CA13A5">
        <w:rPr>
          <w:rFonts w:ascii="方正仿宋简体" w:eastAsia="方正仿宋简体" w:hAnsi="Dotum" w:cs="Times New Roman" w:hint="eastAsia"/>
          <w:color w:val="101010"/>
          <w:kern w:val="0"/>
          <w:sz w:val="34"/>
          <w:szCs w:val="34"/>
        </w:rPr>
        <w:t>。</w:t>
      </w:r>
    </w:p>
    <w:p w:rsidR="00CA13A5" w:rsidRPr="00CA13A5" w:rsidRDefault="00CA13A5" w:rsidP="00CA13A5">
      <w:pPr>
        <w:widowControl/>
        <w:shd w:val="clear" w:color="auto" w:fill="F3FBFC"/>
        <w:spacing w:line="560" w:lineRule="exact"/>
        <w:ind w:firstLineChars="200" w:firstLine="680"/>
        <w:jc w:val="left"/>
        <w:rPr>
          <w:rFonts w:ascii="宋体" w:eastAsia="宋体" w:hAnsi="宋体" w:cs="宋体"/>
          <w:color w:val="101010"/>
          <w:kern w:val="0"/>
          <w:sz w:val="24"/>
          <w:szCs w:val="24"/>
        </w:rPr>
      </w:pPr>
      <w:r w:rsidRPr="00CA13A5">
        <w:rPr>
          <w:rFonts w:ascii="Dotum" w:eastAsia="黑体" w:hAnsi="Dotum" w:cs="宋体" w:hint="eastAsia"/>
          <w:color w:val="101010"/>
          <w:kern w:val="0"/>
          <w:sz w:val="34"/>
          <w:szCs w:val="34"/>
        </w:rPr>
        <w:t>二、奖励标准</w:t>
      </w:r>
    </w:p>
    <w:p w:rsidR="00CA13A5" w:rsidRPr="00CA13A5" w:rsidRDefault="00CA13A5" w:rsidP="00CA13A5">
      <w:pPr>
        <w:widowControl/>
        <w:shd w:val="clear" w:color="auto" w:fill="F3FBFC"/>
        <w:spacing w:line="560" w:lineRule="exact"/>
        <w:ind w:firstLineChars="200" w:firstLine="680"/>
        <w:jc w:val="left"/>
        <w:rPr>
          <w:rFonts w:ascii="宋体" w:eastAsia="宋体" w:hAnsi="宋体" w:cs="宋体"/>
          <w:color w:val="101010"/>
          <w:kern w:val="0"/>
          <w:sz w:val="24"/>
          <w:szCs w:val="24"/>
        </w:rPr>
      </w:pPr>
      <w:r w:rsidRPr="00CA13A5">
        <w:rPr>
          <w:rFonts w:ascii="方正仿宋简体" w:eastAsia="方正仿宋简体" w:hAnsi="Times New Roman" w:cs="Times New Roman" w:hint="eastAsia"/>
          <w:color w:val="101010"/>
          <w:kern w:val="0"/>
          <w:sz w:val="34"/>
          <w:szCs w:val="34"/>
        </w:rPr>
        <w:t>为企业发展和地方财税增收做出突出贡献，且符合奖励范围的高层次科技人才和团队，视其贡献大小，通过“一事一议”给予奖励，奖励标准5万元以上。</w:t>
      </w:r>
    </w:p>
    <w:p w:rsidR="00CA13A5" w:rsidRPr="00CA13A5" w:rsidRDefault="00CA13A5" w:rsidP="00CA13A5">
      <w:pPr>
        <w:widowControl/>
        <w:shd w:val="clear" w:color="auto" w:fill="F3FBFC"/>
        <w:spacing w:line="560" w:lineRule="exact"/>
        <w:ind w:firstLineChars="200" w:firstLine="680"/>
        <w:jc w:val="left"/>
        <w:rPr>
          <w:rFonts w:ascii="宋体" w:eastAsia="宋体" w:hAnsi="宋体" w:cs="宋体"/>
          <w:color w:val="101010"/>
          <w:kern w:val="0"/>
          <w:sz w:val="24"/>
          <w:szCs w:val="24"/>
        </w:rPr>
      </w:pPr>
      <w:r w:rsidRPr="00CA13A5">
        <w:rPr>
          <w:rFonts w:ascii="Dotum" w:eastAsia="黑体" w:hAnsi="Dotum" w:cs="宋体" w:hint="eastAsia"/>
          <w:color w:val="101010"/>
          <w:kern w:val="0"/>
          <w:sz w:val="34"/>
          <w:szCs w:val="34"/>
        </w:rPr>
        <w:t>三、奖励流程</w:t>
      </w:r>
    </w:p>
    <w:p w:rsidR="00CA13A5" w:rsidRPr="00CA13A5" w:rsidRDefault="00CA13A5" w:rsidP="00CA13A5">
      <w:pPr>
        <w:widowControl/>
        <w:shd w:val="clear" w:color="auto" w:fill="F3FBFC"/>
        <w:spacing w:line="560" w:lineRule="exact"/>
        <w:ind w:firstLineChars="200" w:firstLine="680"/>
        <w:jc w:val="left"/>
        <w:rPr>
          <w:rFonts w:ascii="宋体" w:eastAsia="宋体" w:hAnsi="宋体" w:cs="宋体"/>
          <w:color w:val="101010"/>
          <w:kern w:val="0"/>
          <w:sz w:val="24"/>
          <w:szCs w:val="24"/>
        </w:rPr>
      </w:pPr>
      <w:r w:rsidRPr="00CA13A5">
        <w:rPr>
          <w:rFonts w:ascii="方正仿宋简体" w:eastAsia="方正仿宋简体" w:hAnsi="Dotum" w:cs="Times New Roman" w:hint="eastAsia"/>
          <w:color w:val="101010"/>
          <w:kern w:val="0"/>
          <w:sz w:val="34"/>
          <w:szCs w:val="34"/>
        </w:rPr>
        <w:t>由柔性引</w:t>
      </w:r>
      <w:r w:rsidRPr="00CA13A5">
        <w:rPr>
          <w:rFonts w:ascii="方正仿宋简体" w:eastAsia="方正仿宋简体" w:hAnsi="Times New Roman" w:cs="Times New Roman" w:hint="eastAsia"/>
          <w:color w:val="101010"/>
          <w:kern w:val="0"/>
          <w:sz w:val="34"/>
          <w:szCs w:val="34"/>
        </w:rPr>
        <w:t>进高层次科技人才和团队的单位</w:t>
      </w:r>
      <w:r w:rsidRPr="00CA13A5">
        <w:rPr>
          <w:rFonts w:ascii="方正仿宋简体" w:eastAsia="方正仿宋简体" w:hAnsi="Dotum" w:cs="Times New Roman" w:hint="eastAsia"/>
          <w:color w:val="101010"/>
          <w:kern w:val="0"/>
          <w:sz w:val="34"/>
          <w:szCs w:val="34"/>
        </w:rPr>
        <w:t>提供相关佐证材料，经县人才工作</w:t>
      </w:r>
      <w:r w:rsidRPr="00CA13A5">
        <w:rPr>
          <w:rFonts w:ascii="方正仿宋简体" w:eastAsia="方正仿宋简体" w:hAnsi="Times New Roman" w:cs="Times New Roman" w:hint="eastAsia"/>
          <w:color w:val="101010"/>
          <w:kern w:val="0"/>
          <w:sz w:val="34"/>
          <w:szCs w:val="34"/>
        </w:rPr>
        <w:t>领导</w:t>
      </w:r>
      <w:r w:rsidRPr="00CA13A5">
        <w:rPr>
          <w:rFonts w:ascii="方正仿宋简体" w:eastAsia="方正仿宋简体" w:hAnsi="Dotum" w:cs="Times New Roman" w:hint="eastAsia"/>
          <w:color w:val="101010"/>
          <w:kern w:val="0"/>
          <w:sz w:val="34"/>
          <w:szCs w:val="34"/>
        </w:rPr>
        <w:t>小</w:t>
      </w:r>
      <w:r w:rsidRPr="00CA13A5">
        <w:rPr>
          <w:rFonts w:ascii="方正仿宋简体" w:eastAsia="方正仿宋简体" w:hAnsi="Times New Roman" w:cs="Times New Roman" w:hint="eastAsia"/>
          <w:color w:val="101010"/>
          <w:kern w:val="0"/>
          <w:sz w:val="34"/>
          <w:szCs w:val="34"/>
        </w:rPr>
        <w:t>组审核后，上报县财政局形成意见，提请县委常委会研究确定后，每年12月31日前奖励到位。</w:t>
      </w:r>
    </w:p>
    <w:p w:rsidR="00CA13A5" w:rsidRPr="00CA13A5" w:rsidRDefault="00CA13A5" w:rsidP="00CA13A5">
      <w:pPr>
        <w:widowControl/>
        <w:shd w:val="clear" w:color="auto" w:fill="F3FBFC"/>
        <w:spacing w:line="560" w:lineRule="exact"/>
        <w:ind w:firstLineChars="200" w:firstLine="680"/>
        <w:jc w:val="left"/>
        <w:rPr>
          <w:rFonts w:ascii="宋体" w:eastAsia="宋体" w:hAnsi="宋体" w:cs="宋体"/>
          <w:color w:val="101010"/>
          <w:kern w:val="0"/>
          <w:sz w:val="24"/>
          <w:szCs w:val="24"/>
        </w:rPr>
      </w:pPr>
      <w:r w:rsidRPr="00CA13A5">
        <w:rPr>
          <w:rFonts w:ascii="Times New Roman" w:eastAsia="方正仿宋简体" w:hAnsi="Times New Roman" w:cs="Times New Roman" w:hint="eastAsia"/>
          <w:color w:val="101010"/>
          <w:kern w:val="0"/>
          <w:sz w:val="34"/>
          <w:szCs w:val="34"/>
        </w:rPr>
        <w:t>本办法自</w:t>
      </w:r>
      <w:r w:rsidRPr="00CA13A5">
        <w:rPr>
          <w:rFonts w:ascii="Times New Roman" w:eastAsia="方正仿宋简体" w:hAnsi="Times New Roman" w:cs="Times New Roman" w:hint="eastAsia"/>
          <w:color w:val="101010"/>
          <w:kern w:val="0"/>
          <w:sz w:val="34"/>
          <w:szCs w:val="34"/>
        </w:rPr>
        <w:t>2015</w:t>
      </w:r>
      <w:r w:rsidRPr="00CA13A5">
        <w:rPr>
          <w:rFonts w:ascii="Times New Roman" w:eastAsia="方正仿宋简体" w:hAnsi="Times New Roman" w:cs="Times New Roman" w:hint="eastAsia"/>
          <w:color w:val="101010"/>
          <w:kern w:val="0"/>
          <w:sz w:val="34"/>
          <w:szCs w:val="34"/>
        </w:rPr>
        <w:t>年</w:t>
      </w:r>
      <w:r w:rsidRPr="00CA13A5">
        <w:rPr>
          <w:rFonts w:ascii="Times New Roman" w:eastAsia="方正仿宋简体" w:hAnsi="Times New Roman" w:cs="Times New Roman" w:hint="eastAsia"/>
          <w:color w:val="101010"/>
          <w:kern w:val="0"/>
          <w:sz w:val="34"/>
          <w:szCs w:val="34"/>
        </w:rPr>
        <w:t>7</w:t>
      </w:r>
      <w:r w:rsidRPr="00CA13A5">
        <w:rPr>
          <w:rFonts w:ascii="Times New Roman" w:eastAsia="方正仿宋简体" w:hAnsi="Times New Roman" w:cs="Times New Roman" w:hint="eastAsia"/>
          <w:color w:val="101010"/>
          <w:kern w:val="0"/>
          <w:sz w:val="34"/>
          <w:szCs w:val="34"/>
        </w:rPr>
        <w:t>月</w:t>
      </w:r>
      <w:r w:rsidRPr="00CA13A5">
        <w:rPr>
          <w:rFonts w:ascii="Times New Roman" w:eastAsia="方正仿宋简体" w:hAnsi="Times New Roman" w:cs="Times New Roman" w:hint="eastAsia"/>
          <w:color w:val="101010"/>
          <w:kern w:val="0"/>
          <w:sz w:val="34"/>
          <w:szCs w:val="34"/>
        </w:rPr>
        <w:t>1</w:t>
      </w:r>
      <w:r w:rsidRPr="00CA13A5">
        <w:rPr>
          <w:rFonts w:ascii="Times New Roman" w:eastAsia="方正仿宋简体" w:hAnsi="Times New Roman" w:cs="Times New Roman" w:hint="eastAsia"/>
          <w:color w:val="101010"/>
          <w:kern w:val="0"/>
          <w:sz w:val="34"/>
          <w:szCs w:val="34"/>
        </w:rPr>
        <w:t>日起实施。</w:t>
      </w:r>
    </w:p>
    <w:p w:rsidR="00CA13A5" w:rsidRPr="00CA13A5" w:rsidRDefault="00CA13A5" w:rsidP="00CA13A5">
      <w:pPr>
        <w:widowControl/>
        <w:shd w:val="clear" w:color="auto" w:fill="F3FBFC"/>
        <w:spacing w:line="560" w:lineRule="exact"/>
        <w:ind w:firstLineChars="200" w:firstLine="640"/>
        <w:jc w:val="left"/>
        <w:rPr>
          <w:rFonts w:ascii="宋体" w:eastAsia="宋体" w:hAnsi="宋体" w:cs="宋体"/>
          <w:color w:val="101010"/>
          <w:kern w:val="0"/>
          <w:sz w:val="24"/>
          <w:szCs w:val="24"/>
        </w:rPr>
      </w:pPr>
      <w:r w:rsidRPr="00CA13A5">
        <w:rPr>
          <w:rFonts w:ascii="DotumChe" w:eastAsia="仿宋_GB2312" w:hAnsi="DotumChe" w:cs="宋体"/>
          <w:color w:val="101010"/>
          <w:kern w:val="0"/>
          <w:sz w:val="32"/>
          <w:szCs w:val="24"/>
        </w:rPr>
        <w:t> </w:t>
      </w:r>
    </w:p>
    <w:p w:rsidR="00CA13A5" w:rsidRPr="00CA13A5" w:rsidRDefault="00CA13A5" w:rsidP="00CA13A5">
      <w:pPr>
        <w:widowControl/>
        <w:shd w:val="clear" w:color="auto" w:fill="F3FBFC"/>
        <w:spacing w:line="560" w:lineRule="exact"/>
        <w:ind w:firstLineChars="100" w:firstLine="240"/>
        <w:jc w:val="left"/>
        <w:rPr>
          <w:rFonts w:ascii="宋体" w:eastAsia="宋体" w:hAnsi="宋体" w:cs="宋体"/>
          <w:color w:val="101010"/>
          <w:kern w:val="0"/>
          <w:sz w:val="24"/>
          <w:szCs w:val="24"/>
        </w:rPr>
      </w:pPr>
      <w:r w:rsidRPr="00CA13A5">
        <w:rPr>
          <w:rFonts w:ascii="Times New Roman" w:eastAsia="宋体" w:hAnsi="Times New Roman" w:cs="Times New Roman"/>
          <w:color w:val="101010"/>
          <w:kern w:val="0"/>
          <w:sz w:val="24"/>
          <w:szCs w:val="24"/>
        </w:rPr>
        <w:t> </w:t>
      </w:r>
    </w:p>
    <w:p w:rsidR="00CA13A5" w:rsidRPr="00CA13A5" w:rsidRDefault="00CA13A5" w:rsidP="00CA13A5">
      <w:pPr>
        <w:widowControl/>
        <w:shd w:val="clear" w:color="auto" w:fill="F3FBFC"/>
        <w:spacing w:before="100" w:beforeAutospacing="1" w:after="100" w:afterAutospacing="1" w:line="330" w:lineRule="atLeast"/>
        <w:jc w:val="left"/>
        <w:rPr>
          <w:rFonts w:ascii="宋体" w:eastAsia="宋体" w:hAnsi="宋体" w:cs="宋体"/>
          <w:color w:val="101010"/>
          <w:kern w:val="0"/>
          <w:szCs w:val="21"/>
        </w:rPr>
      </w:pPr>
      <w:r w:rsidRPr="00CA13A5">
        <w:rPr>
          <w:rFonts w:ascii="宋体" w:eastAsia="宋体" w:hAnsi="宋体" w:cs="宋体"/>
          <w:color w:val="101010"/>
          <w:kern w:val="0"/>
          <w:szCs w:val="21"/>
        </w:rPr>
        <w:t> </w:t>
      </w:r>
    </w:p>
    <w:p w:rsidR="00D438B9" w:rsidRDefault="00D438B9"/>
    <w:sectPr w:rsidR="00D438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otumChe">
    <w:altName w:val="Times New Roman"/>
    <w:panose1 w:val="00000000000000000000"/>
    <w:charset w:val="00"/>
    <w:family w:val="roman"/>
    <w:notTrueType/>
    <w:pitch w:val="default"/>
  </w:font>
  <w:font w:name="仿宋_GB2312">
    <w:panose1 w:val="00000000000000000000"/>
    <w:charset w:val="86"/>
    <w:family w:val="roman"/>
    <w:notTrueType/>
    <w:pitch w:val="default"/>
    <w:sig w:usb0="00000001"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楷体_GB2312">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方正仿宋简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0A"/>
    <w:rsid w:val="0032710A"/>
    <w:rsid w:val="00CA13A5"/>
    <w:rsid w:val="00D43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CB6F7-E8D8-4128-8C9A-9F597F788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13A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607570">
      <w:bodyDiv w:val="1"/>
      <w:marLeft w:val="0"/>
      <w:marRight w:val="0"/>
      <w:marTop w:val="0"/>
      <w:marBottom w:val="0"/>
      <w:divBdr>
        <w:top w:val="none" w:sz="0" w:space="0" w:color="auto"/>
        <w:left w:val="none" w:sz="0" w:space="0" w:color="auto"/>
        <w:bottom w:val="none" w:sz="0" w:space="0" w:color="auto"/>
        <w:right w:val="none" w:sz="0" w:space="0" w:color="auto"/>
      </w:divBdr>
      <w:divsChild>
        <w:div w:id="1917980018">
          <w:marLeft w:val="0"/>
          <w:marRight w:val="0"/>
          <w:marTop w:val="0"/>
          <w:marBottom w:val="0"/>
          <w:divBdr>
            <w:top w:val="none" w:sz="0" w:space="0" w:color="auto"/>
            <w:left w:val="none" w:sz="0" w:space="0" w:color="auto"/>
            <w:bottom w:val="none" w:sz="0" w:space="0" w:color="auto"/>
            <w:right w:val="none" w:sz="0" w:space="0" w:color="auto"/>
          </w:divBdr>
          <w:divsChild>
            <w:div w:id="608468460">
              <w:marLeft w:val="0"/>
              <w:marRight w:val="0"/>
              <w:marTop w:val="0"/>
              <w:marBottom w:val="0"/>
              <w:divBdr>
                <w:top w:val="none" w:sz="0" w:space="0" w:color="auto"/>
                <w:left w:val="none" w:sz="0" w:space="0" w:color="auto"/>
                <w:bottom w:val="none" w:sz="0" w:space="0" w:color="auto"/>
                <w:right w:val="none" w:sz="0" w:space="0" w:color="auto"/>
              </w:divBdr>
              <w:divsChild>
                <w:div w:id="55125879">
                  <w:marLeft w:val="0"/>
                  <w:marRight w:val="0"/>
                  <w:marTop w:val="0"/>
                  <w:marBottom w:val="0"/>
                  <w:divBdr>
                    <w:top w:val="none" w:sz="0" w:space="0" w:color="auto"/>
                    <w:left w:val="none" w:sz="0" w:space="0" w:color="auto"/>
                    <w:bottom w:val="none" w:sz="0" w:space="0" w:color="auto"/>
                    <w:right w:val="none" w:sz="0" w:space="0" w:color="auto"/>
                  </w:divBdr>
                  <w:divsChild>
                    <w:div w:id="1221139558">
                      <w:marLeft w:val="0"/>
                      <w:marRight w:val="0"/>
                      <w:marTop w:val="0"/>
                      <w:marBottom w:val="0"/>
                      <w:divBdr>
                        <w:top w:val="single" w:sz="6" w:space="0" w:color="BBBBBB"/>
                        <w:left w:val="single" w:sz="6" w:space="0" w:color="BBBBBB"/>
                        <w:bottom w:val="single" w:sz="6" w:space="8" w:color="BBBBBB"/>
                        <w:right w:val="single" w:sz="6" w:space="0" w:color="BBBBBB"/>
                      </w:divBdr>
                      <w:divsChild>
                        <w:div w:id="293878008">
                          <w:marLeft w:val="0"/>
                          <w:marRight w:val="0"/>
                          <w:marTop w:val="75"/>
                          <w:marBottom w:val="75"/>
                          <w:divBdr>
                            <w:top w:val="none" w:sz="0" w:space="0" w:color="auto"/>
                            <w:left w:val="none" w:sz="0" w:space="0" w:color="auto"/>
                            <w:bottom w:val="single" w:sz="6" w:space="8" w:color="CCCCCC"/>
                            <w:right w:val="none" w:sz="0" w:space="0" w:color="auto"/>
                          </w:divBdr>
                        </w:div>
                        <w:div w:id="2948741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Words>
  <Characters>509</Characters>
  <Application>Microsoft Office Word</Application>
  <DocSecurity>0</DocSecurity>
  <Lines>4</Lines>
  <Paragraphs>1</Paragraphs>
  <ScaleCrop>false</ScaleCrop>
  <Company>Microsoft</Company>
  <LinksUpToDate>false</LinksUpToDate>
  <CharactersWithSpaces>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809027223@qq.com</dc:creator>
  <cp:keywords/>
  <dc:description/>
  <cp:lastModifiedBy>809027223@qq.com</cp:lastModifiedBy>
  <cp:revision>2</cp:revision>
  <dcterms:created xsi:type="dcterms:W3CDTF">2018-05-18T10:18:00Z</dcterms:created>
  <dcterms:modified xsi:type="dcterms:W3CDTF">2018-05-18T10:18:00Z</dcterms:modified>
</cp:coreProperties>
</file>