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4F74E" w14:textId="77777777" w:rsidR="003D285D" w:rsidRPr="003D285D" w:rsidRDefault="003D285D" w:rsidP="003D285D">
      <w:pPr>
        <w:widowControl/>
        <w:spacing w:line="450" w:lineRule="atLeast"/>
        <w:jc w:val="center"/>
        <w:rPr>
          <w:rFonts w:ascii="宋体" w:eastAsia="宋体" w:hAnsi="宋体" w:cs="宋体"/>
          <w:b/>
          <w:bCs/>
          <w:color w:val="FF6500"/>
          <w:kern w:val="0"/>
          <w:sz w:val="45"/>
          <w:szCs w:val="45"/>
        </w:rPr>
      </w:pPr>
      <w:r w:rsidRPr="003D285D">
        <w:rPr>
          <w:rFonts w:ascii="宋体" w:eastAsia="宋体" w:hAnsi="宋体" w:cs="宋体" w:hint="eastAsia"/>
          <w:b/>
          <w:bCs/>
          <w:color w:val="FF6500"/>
          <w:kern w:val="0"/>
          <w:sz w:val="45"/>
          <w:szCs w:val="45"/>
        </w:rPr>
        <w:t>河津市人民政府关于建设创业型城市的实施意见</w:t>
      </w:r>
    </w:p>
    <w:p w14:paraId="76D02FAB" w14:textId="77777777" w:rsidR="003D285D" w:rsidRPr="003D285D" w:rsidRDefault="003D285D" w:rsidP="003D285D">
      <w:pPr>
        <w:widowControl/>
        <w:spacing w:line="420" w:lineRule="atLeast"/>
        <w:jc w:val="center"/>
        <w:rPr>
          <w:rFonts w:ascii="宋体" w:eastAsia="宋体" w:hAnsi="宋体" w:cs="宋体" w:hint="eastAsia"/>
          <w:color w:val="000000"/>
          <w:kern w:val="0"/>
          <w:sz w:val="18"/>
          <w:szCs w:val="18"/>
        </w:rPr>
      </w:pPr>
      <w:r w:rsidRPr="003D285D">
        <w:rPr>
          <w:rFonts w:ascii="宋体" w:eastAsia="宋体" w:hAnsi="宋体" w:cs="宋体" w:hint="eastAsia"/>
          <w:color w:val="000000"/>
          <w:kern w:val="0"/>
          <w:sz w:val="18"/>
          <w:szCs w:val="18"/>
        </w:rPr>
        <w:br/>
        <w:t>发布：2015-05-11 来源： 编辑：admin 浏览：287次 【</w:t>
      </w:r>
      <w:hyperlink r:id="rId5" w:history="1">
        <w:r w:rsidRPr="003D285D">
          <w:rPr>
            <w:rFonts w:ascii="宋体" w:eastAsia="宋体" w:hAnsi="宋体" w:cs="宋体" w:hint="eastAsia"/>
            <w:color w:val="333333"/>
            <w:kern w:val="0"/>
            <w:sz w:val="18"/>
            <w:szCs w:val="18"/>
            <w:u w:val="single"/>
          </w:rPr>
          <w:t>大</w:t>
        </w:r>
      </w:hyperlink>
      <w:r w:rsidRPr="003D285D">
        <w:rPr>
          <w:rFonts w:ascii="宋体" w:eastAsia="宋体" w:hAnsi="宋体" w:cs="宋体" w:hint="eastAsia"/>
          <w:color w:val="000000"/>
          <w:kern w:val="0"/>
          <w:sz w:val="18"/>
          <w:szCs w:val="18"/>
        </w:rPr>
        <w:t xml:space="preserve"> </w:t>
      </w:r>
      <w:hyperlink r:id="rId6" w:history="1">
        <w:r w:rsidRPr="003D285D">
          <w:rPr>
            <w:rFonts w:ascii="宋体" w:eastAsia="宋体" w:hAnsi="宋体" w:cs="宋体" w:hint="eastAsia"/>
            <w:color w:val="333333"/>
            <w:kern w:val="0"/>
            <w:sz w:val="18"/>
            <w:szCs w:val="18"/>
            <w:u w:val="single"/>
          </w:rPr>
          <w:t>中</w:t>
        </w:r>
      </w:hyperlink>
      <w:r w:rsidRPr="003D285D">
        <w:rPr>
          <w:rFonts w:ascii="宋体" w:eastAsia="宋体" w:hAnsi="宋体" w:cs="宋体" w:hint="eastAsia"/>
          <w:color w:val="000000"/>
          <w:kern w:val="0"/>
          <w:sz w:val="18"/>
          <w:szCs w:val="18"/>
        </w:rPr>
        <w:t xml:space="preserve"> </w:t>
      </w:r>
      <w:hyperlink r:id="rId7" w:history="1">
        <w:r w:rsidRPr="003D285D">
          <w:rPr>
            <w:rFonts w:ascii="宋体" w:eastAsia="宋体" w:hAnsi="宋体" w:cs="宋体" w:hint="eastAsia"/>
            <w:color w:val="333333"/>
            <w:kern w:val="0"/>
            <w:sz w:val="18"/>
            <w:szCs w:val="18"/>
            <w:u w:val="single"/>
          </w:rPr>
          <w:t>小</w:t>
        </w:r>
      </w:hyperlink>
      <w:r w:rsidRPr="003D285D">
        <w:rPr>
          <w:rFonts w:ascii="宋体" w:eastAsia="宋体" w:hAnsi="宋体" w:cs="宋体" w:hint="eastAsia"/>
          <w:color w:val="000000"/>
          <w:kern w:val="0"/>
          <w:sz w:val="18"/>
          <w:szCs w:val="18"/>
        </w:rPr>
        <w:t xml:space="preserve">】 </w:t>
      </w:r>
    </w:p>
    <w:p w14:paraId="2B243C47" w14:textId="4BBAEA86" w:rsidR="003D285D" w:rsidRPr="003D285D" w:rsidRDefault="003D285D" w:rsidP="003D285D">
      <w:pPr>
        <w:widowControl/>
        <w:jc w:val="left"/>
        <w:rPr>
          <w:rFonts w:ascii="宋体" w:eastAsia="宋体" w:hAnsi="宋体" w:cs="宋体" w:hint="eastAsia"/>
          <w:color w:val="676767"/>
          <w:kern w:val="0"/>
          <w:sz w:val="18"/>
          <w:szCs w:val="18"/>
        </w:rPr>
      </w:pPr>
      <w:r w:rsidRPr="003D285D">
        <w:rPr>
          <w:rFonts w:ascii="宋体" w:eastAsia="宋体" w:hAnsi="宋体" w:cs="宋体" w:hint="eastAsia"/>
          <w:color w:val="000000"/>
          <w:kern w:val="0"/>
          <w:sz w:val="18"/>
          <w:szCs w:val="18"/>
        </w:rPr>
        <w:br/>
      </w:r>
      <w:bookmarkStart w:id="0" w:name="_GoBack"/>
      <w:bookmarkEnd w:id="0"/>
    </w:p>
    <w:p w14:paraId="28292884" w14:textId="77777777" w:rsidR="003D285D" w:rsidRPr="003D285D" w:rsidRDefault="003D285D" w:rsidP="003D285D">
      <w:pPr>
        <w:widowControl/>
        <w:spacing w:line="440" w:lineRule="atLeast"/>
        <w:jc w:val="left"/>
        <w:rPr>
          <w:rFonts w:ascii="宋体" w:eastAsia="宋体" w:hAnsi="宋体" w:cs="宋体" w:hint="eastAsia"/>
          <w:color w:val="000000"/>
          <w:kern w:val="0"/>
          <w:sz w:val="18"/>
          <w:szCs w:val="18"/>
        </w:rPr>
      </w:pPr>
      <w:r w:rsidRPr="003D285D">
        <w:rPr>
          <w:rFonts w:ascii="宋体" w:eastAsia="宋体" w:hAnsi="宋体" w:cs="宋体" w:hint="eastAsia"/>
          <w:color w:val="000000"/>
          <w:kern w:val="0"/>
          <w:szCs w:val="21"/>
        </w:rPr>
        <w:t>各乡（镇）人民政府、街道办事处，市直有关单位，中央、省、市驻河津企事业单位：</w:t>
      </w:r>
    </w:p>
    <w:p w14:paraId="4E0416AF" w14:textId="77777777" w:rsidR="003D285D" w:rsidRPr="003D285D" w:rsidRDefault="003D285D" w:rsidP="003D285D">
      <w:pPr>
        <w:widowControl/>
        <w:spacing w:line="440" w:lineRule="atLeast"/>
        <w:ind w:firstLine="420"/>
        <w:jc w:val="left"/>
        <w:rPr>
          <w:rFonts w:ascii="宋体" w:eastAsia="宋体" w:hAnsi="宋体" w:cs="宋体" w:hint="eastAsia"/>
          <w:color w:val="000000"/>
          <w:kern w:val="0"/>
          <w:sz w:val="18"/>
          <w:szCs w:val="18"/>
        </w:rPr>
      </w:pPr>
      <w:r w:rsidRPr="003D285D">
        <w:rPr>
          <w:rFonts w:ascii="宋体" w:eastAsia="宋体" w:hAnsi="宋体" w:cs="宋体" w:hint="eastAsia"/>
          <w:color w:val="000000"/>
          <w:kern w:val="0"/>
          <w:szCs w:val="21"/>
        </w:rPr>
        <w:t>为贯彻落实省、运城市文件精神，加快我市创业型城市建设，实现创业促进就业的倍增效应，促进经济社会和谐快速发展，结合我市实际，制定如下实施意见。</w:t>
      </w:r>
    </w:p>
    <w:p w14:paraId="0DE72366" w14:textId="77777777" w:rsidR="003D285D" w:rsidRPr="003D285D" w:rsidRDefault="003D285D" w:rsidP="003D285D">
      <w:pPr>
        <w:widowControl/>
        <w:spacing w:line="440" w:lineRule="atLeast"/>
        <w:ind w:firstLine="420"/>
        <w:jc w:val="left"/>
        <w:rPr>
          <w:rFonts w:ascii="宋体" w:eastAsia="宋体" w:hAnsi="宋体" w:cs="宋体" w:hint="eastAsia"/>
          <w:color w:val="000000"/>
          <w:kern w:val="0"/>
          <w:sz w:val="18"/>
          <w:szCs w:val="18"/>
        </w:rPr>
      </w:pPr>
      <w:r w:rsidRPr="003D285D">
        <w:rPr>
          <w:rFonts w:ascii="宋体" w:eastAsia="宋体" w:hAnsi="宋体" w:cs="宋体" w:hint="eastAsia"/>
          <w:color w:val="000000"/>
          <w:kern w:val="0"/>
          <w:szCs w:val="21"/>
        </w:rPr>
        <w:t>一、指导思想、目标任务</w:t>
      </w:r>
    </w:p>
    <w:p w14:paraId="7745C223" w14:textId="77777777" w:rsidR="003D285D" w:rsidRPr="003D285D" w:rsidRDefault="003D285D" w:rsidP="003D285D">
      <w:pPr>
        <w:widowControl/>
        <w:spacing w:line="440" w:lineRule="atLeast"/>
        <w:ind w:firstLine="420"/>
        <w:jc w:val="left"/>
        <w:rPr>
          <w:rFonts w:ascii="宋体" w:eastAsia="宋体" w:hAnsi="宋体" w:cs="宋体" w:hint="eastAsia"/>
          <w:color w:val="000000"/>
          <w:kern w:val="0"/>
          <w:sz w:val="18"/>
          <w:szCs w:val="18"/>
        </w:rPr>
      </w:pPr>
      <w:r w:rsidRPr="003D285D">
        <w:rPr>
          <w:rFonts w:ascii="宋体" w:eastAsia="宋体" w:hAnsi="宋体" w:cs="宋体" w:hint="eastAsia"/>
          <w:color w:val="000000"/>
          <w:kern w:val="0"/>
          <w:szCs w:val="21"/>
        </w:rPr>
        <w:t>（一）指导思想。以科学发展观为指导，把建设创业型城市与加快我市转型跨越发展相结合，进一步加大政策支持力度，不断优化创业环境，努力营造创业氛围，以建设创业型城市为抓手，激发全民创业活力，形成以创业促就业，以创业促转型跨越发展的良好局面。</w:t>
      </w:r>
    </w:p>
    <w:p w14:paraId="4A35C0DC" w14:textId="77777777" w:rsidR="003D285D" w:rsidRPr="003D285D" w:rsidRDefault="003D285D" w:rsidP="003D285D">
      <w:pPr>
        <w:widowControl/>
        <w:spacing w:line="440" w:lineRule="atLeast"/>
        <w:ind w:firstLine="420"/>
        <w:jc w:val="left"/>
        <w:rPr>
          <w:rFonts w:ascii="宋体" w:eastAsia="宋体" w:hAnsi="宋体" w:cs="宋体" w:hint="eastAsia"/>
          <w:color w:val="000000"/>
          <w:kern w:val="0"/>
          <w:sz w:val="18"/>
          <w:szCs w:val="18"/>
        </w:rPr>
      </w:pPr>
      <w:r w:rsidRPr="003D285D">
        <w:rPr>
          <w:rFonts w:ascii="宋体" w:eastAsia="宋体" w:hAnsi="宋体" w:cs="宋体" w:hint="eastAsia"/>
          <w:color w:val="000000"/>
          <w:kern w:val="0"/>
          <w:szCs w:val="21"/>
        </w:rPr>
        <w:t>（二）目标任务。围绕创业型城市建设总体要求，构筑起我市创业促进就业的组织保障体系、政策支持体系、创业培训体系和创业服务体系。以创建省级创业型城市为契机，全面推动我市经济社会转型跨越发展。</w:t>
      </w:r>
    </w:p>
    <w:p w14:paraId="0B34936A" w14:textId="77777777" w:rsidR="003D285D" w:rsidRPr="003D285D" w:rsidRDefault="003D285D" w:rsidP="003D285D">
      <w:pPr>
        <w:widowControl/>
        <w:spacing w:line="440" w:lineRule="atLeast"/>
        <w:ind w:firstLine="420"/>
        <w:jc w:val="left"/>
        <w:rPr>
          <w:rFonts w:ascii="宋体" w:eastAsia="宋体" w:hAnsi="宋体" w:cs="宋体" w:hint="eastAsia"/>
          <w:color w:val="000000"/>
          <w:kern w:val="0"/>
          <w:sz w:val="18"/>
          <w:szCs w:val="18"/>
        </w:rPr>
      </w:pPr>
      <w:r w:rsidRPr="003D285D">
        <w:rPr>
          <w:rFonts w:ascii="宋体" w:eastAsia="宋体" w:hAnsi="宋体" w:cs="宋体" w:hint="eastAsia"/>
          <w:color w:val="000000"/>
          <w:kern w:val="0"/>
          <w:szCs w:val="21"/>
        </w:rPr>
        <w:t>二、建立组织领导体系，完善工作机制</w:t>
      </w:r>
    </w:p>
    <w:p w14:paraId="7B07F4AA" w14:textId="77777777" w:rsidR="003D285D" w:rsidRPr="003D285D" w:rsidRDefault="003D285D" w:rsidP="003D285D">
      <w:pPr>
        <w:widowControl/>
        <w:spacing w:line="440" w:lineRule="atLeast"/>
        <w:ind w:firstLine="420"/>
        <w:jc w:val="left"/>
        <w:rPr>
          <w:rFonts w:ascii="宋体" w:eastAsia="宋体" w:hAnsi="宋体" w:cs="宋体" w:hint="eastAsia"/>
          <w:color w:val="000000"/>
          <w:kern w:val="0"/>
          <w:sz w:val="18"/>
          <w:szCs w:val="18"/>
        </w:rPr>
      </w:pPr>
      <w:r w:rsidRPr="003D285D">
        <w:rPr>
          <w:rFonts w:ascii="宋体" w:eastAsia="宋体" w:hAnsi="宋体" w:cs="宋体" w:hint="eastAsia"/>
          <w:color w:val="000000"/>
          <w:kern w:val="0"/>
          <w:szCs w:val="21"/>
        </w:rPr>
        <w:t>为了加强建设创业型城市工作的领导，市政府成立由分管副市长任组长，市</w:t>
      </w:r>
      <w:proofErr w:type="gramStart"/>
      <w:r w:rsidRPr="003D285D">
        <w:rPr>
          <w:rFonts w:ascii="宋体" w:eastAsia="宋体" w:hAnsi="宋体" w:cs="宋体" w:hint="eastAsia"/>
          <w:color w:val="000000"/>
          <w:kern w:val="0"/>
          <w:szCs w:val="21"/>
        </w:rPr>
        <w:t>人社部门</w:t>
      </w:r>
      <w:proofErr w:type="gramEnd"/>
      <w:r w:rsidRPr="003D285D">
        <w:rPr>
          <w:rFonts w:ascii="宋体" w:eastAsia="宋体" w:hAnsi="宋体" w:cs="宋体" w:hint="eastAsia"/>
          <w:color w:val="000000"/>
          <w:kern w:val="0"/>
          <w:szCs w:val="21"/>
        </w:rPr>
        <w:t>牵头，市直相关部门为成员的创建工作领导组，负责全市创建工作的规划编制、政策制定、协调指导和督查落实工作。领导组下设办公室，办公室设在市</w:t>
      </w:r>
      <w:proofErr w:type="gramStart"/>
      <w:r w:rsidRPr="003D285D">
        <w:rPr>
          <w:rFonts w:ascii="宋体" w:eastAsia="宋体" w:hAnsi="宋体" w:cs="宋体" w:hint="eastAsia"/>
          <w:color w:val="000000"/>
          <w:kern w:val="0"/>
          <w:szCs w:val="21"/>
        </w:rPr>
        <w:t>人社局</w:t>
      </w:r>
      <w:proofErr w:type="gramEnd"/>
      <w:r w:rsidRPr="003D285D">
        <w:rPr>
          <w:rFonts w:ascii="宋体" w:eastAsia="宋体" w:hAnsi="宋体" w:cs="宋体" w:hint="eastAsia"/>
          <w:color w:val="000000"/>
          <w:kern w:val="0"/>
          <w:szCs w:val="21"/>
        </w:rPr>
        <w:t>，负责创建活动日常工作。</w:t>
      </w:r>
    </w:p>
    <w:p w14:paraId="7B420F92" w14:textId="77777777" w:rsidR="003D285D" w:rsidRPr="003D285D" w:rsidRDefault="003D285D" w:rsidP="003D285D">
      <w:pPr>
        <w:widowControl/>
        <w:spacing w:line="440" w:lineRule="atLeast"/>
        <w:ind w:firstLine="420"/>
        <w:jc w:val="left"/>
        <w:rPr>
          <w:rFonts w:ascii="宋体" w:eastAsia="宋体" w:hAnsi="宋体" w:cs="宋体" w:hint="eastAsia"/>
          <w:color w:val="000000"/>
          <w:kern w:val="0"/>
          <w:sz w:val="18"/>
          <w:szCs w:val="18"/>
        </w:rPr>
      </w:pPr>
      <w:r w:rsidRPr="003D285D">
        <w:rPr>
          <w:rFonts w:ascii="宋体" w:eastAsia="宋体" w:hAnsi="宋体" w:cs="宋体" w:hint="eastAsia"/>
          <w:color w:val="000000"/>
          <w:kern w:val="0"/>
          <w:szCs w:val="21"/>
        </w:rPr>
        <w:t>三、完善政策支持体系，优化创业环境</w:t>
      </w:r>
    </w:p>
    <w:p w14:paraId="305C50F2" w14:textId="77777777" w:rsidR="003D285D" w:rsidRPr="003D285D" w:rsidRDefault="003D285D" w:rsidP="003D285D">
      <w:pPr>
        <w:widowControl/>
        <w:spacing w:line="440" w:lineRule="atLeast"/>
        <w:ind w:firstLine="420"/>
        <w:jc w:val="left"/>
        <w:rPr>
          <w:rFonts w:ascii="宋体" w:eastAsia="宋体" w:hAnsi="宋体" w:cs="宋体" w:hint="eastAsia"/>
          <w:color w:val="000000"/>
          <w:kern w:val="0"/>
          <w:sz w:val="18"/>
          <w:szCs w:val="18"/>
        </w:rPr>
      </w:pPr>
      <w:r w:rsidRPr="003D285D">
        <w:rPr>
          <w:rFonts w:ascii="宋体" w:eastAsia="宋体" w:hAnsi="宋体" w:cs="宋体" w:hint="eastAsia"/>
          <w:color w:val="000000"/>
          <w:kern w:val="0"/>
          <w:szCs w:val="21"/>
        </w:rPr>
        <w:t>（一）明确政策扶持对象。凡属我市常住居民，年满18周岁，未完全丧失劳动能力，具有创业能力而本人又愿意自主创业的，均可享受创业政策扶持。</w:t>
      </w:r>
    </w:p>
    <w:p w14:paraId="609A25F5" w14:textId="77777777" w:rsidR="003D285D" w:rsidRPr="003D285D" w:rsidRDefault="003D285D" w:rsidP="003D285D">
      <w:pPr>
        <w:widowControl/>
        <w:spacing w:line="440" w:lineRule="atLeast"/>
        <w:ind w:firstLine="420"/>
        <w:jc w:val="left"/>
        <w:rPr>
          <w:rFonts w:ascii="宋体" w:eastAsia="宋体" w:hAnsi="宋体" w:cs="宋体" w:hint="eastAsia"/>
          <w:color w:val="000000"/>
          <w:kern w:val="0"/>
          <w:sz w:val="18"/>
          <w:szCs w:val="18"/>
        </w:rPr>
      </w:pPr>
      <w:r w:rsidRPr="003D285D">
        <w:rPr>
          <w:rFonts w:ascii="宋体" w:eastAsia="宋体" w:hAnsi="宋体" w:cs="宋体" w:hint="eastAsia"/>
          <w:color w:val="000000"/>
          <w:kern w:val="0"/>
          <w:szCs w:val="21"/>
        </w:rPr>
        <w:t>（二）降低创业准入门槛。凡法律未禁止、未限制的行业和领域全面开放。对在本市申请设立的个体工商户、合伙企业、个人独资企业，不受出资额限制。新创企业注册资金允许分期到位。允许创业人员将家庭住所、租借房等改为创业经营场所。</w:t>
      </w:r>
    </w:p>
    <w:p w14:paraId="14AF243D" w14:textId="77777777" w:rsidR="003D285D" w:rsidRPr="003D285D" w:rsidRDefault="003D285D" w:rsidP="003D285D">
      <w:pPr>
        <w:widowControl/>
        <w:spacing w:line="440" w:lineRule="atLeast"/>
        <w:ind w:firstLine="420"/>
        <w:jc w:val="left"/>
        <w:rPr>
          <w:rFonts w:ascii="宋体" w:eastAsia="宋体" w:hAnsi="宋体" w:cs="宋体" w:hint="eastAsia"/>
          <w:color w:val="000000"/>
          <w:kern w:val="0"/>
          <w:sz w:val="18"/>
          <w:szCs w:val="18"/>
        </w:rPr>
      </w:pPr>
      <w:r w:rsidRPr="003D285D">
        <w:rPr>
          <w:rFonts w:ascii="宋体" w:eastAsia="宋体" w:hAnsi="宋体" w:cs="宋体" w:hint="eastAsia"/>
          <w:color w:val="000000"/>
          <w:kern w:val="0"/>
          <w:szCs w:val="21"/>
        </w:rPr>
        <w:t>（三）落实税费减免政策。对符合条件的创业主体从事个体经营的，按国家规定限额依次扣减其当年实际应缴纳的营业税、城市维护建设税、教育费附加和个人所得税。对城</w:t>
      </w:r>
      <w:r w:rsidRPr="003D285D">
        <w:rPr>
          <w:rFonts w:ascii="宋体" w:eastAsia="宋体" w:hAnsi="宋体" w:cs="宋体" w:hint="eastAsia"/>
          <w:color w:val="000000"/>
          <w:kern w:val="0"/>
          <w:szCs w:val="21"/>
        </w:rPr>
        <w:lastRenderedPageBreak/>
        <w:t>乡新创业人员，自登记之日起，3年内免交登记类、证照类、管理类等各项行政事业性收费。</w:t>
      </w:r>
    </w:p>
    <w:p w14:paraId="1E0DF1C8" w14:textId="77777777" w:rsidR="003D285D" w:rsidRPr="003D285D" w:rsidRDefault="003D285D" w:rsidP="003D285D">
      <w:pPr>
        <w:widowControl/>
        <w:spacing w:line="440" w:lineRule="atLeast"/>
        <w:ind w:firstLine="420"/>
        <w:jc w:val="left"/>
        <w:rPr>
          <w:rFonts w:ascii="宋体" w:eastAsia="宋体" w:hAnsi="宋体" w:cs="宋体" w:hint="eastAsia"/>
          <w:color w:val="000000"/>
          <w:kern w:val="0"/>
          <w:sz w:val="18"/>
          <w:szCs w:val="18"/>
        </w:rPr>
      </w:pPr>
      <w:r w:rsidRPr="003D285D">
        <w:rPr>
          <w:rFonts w:ascii="宋体" w:eastAsia="宋体" w:hAnsi="宋体" w:cs="宋体" w:hint="eastAsia"/>
          <w:color w:val="000000"/>
          <w:kern w:val="0"/>
          <w:szCs w:val="21"/>
        </w:rPr>
        <w:t>（四）加强融资服务。将创业担保贷款申请人范围扩大到农村居民和全市所有符合条件的城乡创业者。加强信用社区建设，发挥信用社区信用担保作用。积极拓宽融资渠道，鼓励和支持面向创业型微小企业需求特点的多种金融服务。</w:t>
      </w:r>
    </w:p>
    <w:p w14:paraId="18015349" w14:textId="77777777" w:rsidR="003D285D" w:rsidRPr="003D285D" w:rsidRDefault="003D285D" w:rsidP="003D285D">
      <w:pPr>
        <w:widowControl/>
        <w:spacing w:line="440" w:lineRule="atLeast"/>
        <w:ind w:firstLine="420"/>
        <w:jc w:val="left"/>
        <w:rPr>
          <w:rFonts w:ascii="宋体" w:eastAsia="宋体" w:hAnsi="宋体" w:cs="宋体" w:hint="eastAsia"/>
          <w:color w:val="000000"/>
          <w:kern w:val="0"/>
          <w:sz w:val="18"/>
          <w:szCs w:val="18"/>
        </w:rPr>
      </w:pPr>
      <w:r w:rsidRPr="003D285D">
        <w:rPr>
          <w:rFonts w:ascii="宋体" w:eastAsia="宋体" w:hAnsi="宋体" w:cs="宋体" w:hint="eastAsia"/>
          <w:color w:val="000000"/>
          <w:kern w:val="0"/>
          <w:szCs w:val="21"/>
        </w:rPr>
        <w:t>（五）加大财政投资力度。根据创业就业工作的总体目标，每年在就业专项资金中安排不低于200万元的创业专项资金，主要用于以下几个方面：</w:t>
      </w:r>
    </w:p>
    <w:p w14:paraId="05E4D1E4" w14:textId="77777777" w:rsidR="003D285D" w:rsidRPr="003D285D" w:rsidRDefault="003D285D" w:rsidP="003D285D">
      <w:pPr>
        <w:widowControl/>
        <w:spacing w:line="440" w:lineRule="atLeast"/>
        <w:ind w:firstLine="420"/>
        <w:jc w:val="left"/>
        <w:rPr>
          <w:rFonts w:ascii="宋体" w:eastAsia="宋体" w:hAnsi="宋体" w:cs="宋体" w:hint="eastAsia"/>
          <w:color w:val="000000"/>
          <w:kern w:val="0"/>
          <w:sz w:val="18"/>
          <w:szCs w:val="18"/>
        </w:rPr>
      </w:pPr>
      <w:r w:rsidRPr="003D285D">
        <w:rPr>
          <w:rFonts w:ascii="宋体" w:eastAsia="宋体" w:hAnsi="宋体" w:cs="宋体" w:hint="eastAsia"/>
          <w:color w:val="000000"/>
          <w:kern w:val="0"/>
          <w:szCs w:val="21"/>
        </w:rPr>
        <w:t>1．创业孵化基地管理服务补贴。创业孵化基地按规定为创业实体提供管理经营场所和孵化服务的，经评估考核达到创业孵化基地标准并确定为创业孵化基地的，给予一定的管理服务补贴。补贴标准按每进驻基地一个创业实体每年给予不超过4000元的补贴。创业实体进驻时间不达一年的，根据实际进驻月份数折算进行补贴。进驻基地超过三年的，不再享受管理服务补贴。</w:t>
      </w:r>
    </w:p>
    <w:p w14:paraId="3654DE69" w14:textId="77777777" w:rsidR="003D285D" w:rsidRPr="003D285D" w:rsidRDefault="003D285D" w:rsidP="003D285D">
      <w:pPr>
        <w:widowControl/>
        <w:spacing w:line="440" w:lineRule="atLeast"/>
        <w:ind w:firstLine="420"/>
        <w:jc w:val="left"/>
        <w:rPr>
          <w:rFonts w:ascii="宋体" w:eastAsia="宋体" w:hAnsi="宋体" w:cs="宋体" w:hint="eastAsia"/>
          <w:color w:val="000000"/>
          <w:kern w:val="0"/>
          <w:sz w:val="18"/>
          <w:szCs w:val="18"/>
        </w:rPr>
      </w:pPr>
      <w:r w:rsidRPr="003D285D">
        <w:rPr>
          <w:rFonts w:ascii="宋体" w:eastAsia="宋体" w:hAnsi="宋体" w:cs="宋体" w:hint="eastAsia"/>
          <w:color w:val="000000"/>
          <w:kern w:val="0"/>
          <w:szCs w:val="21"/>
        </w:rPr>
        <w:t>2．创业实体场地租赁费补贴。对进驻创业孵化基地的创业实体给予一定的场地租赁费补贴。补贴标准每平方米每天补助不超过1.5元，具体按基地所在区域及房租标准确定，每个创业实体每年补贴最高不超过2万元。创业实体享受场地租赁费补贴不超过三年。</w:t>
      </w:r>
    </w:p>
    <w:p w14:paraId="70E54007" w14:textId="77777777" w:rsidR="003D285D" w:rsidRPr="003D285D" w:rsidRDefault="003D285D" w:rsidP="003D285D">
      <w:pPr>
        <w:widowControl/>
        <w:spacing w:line="440" w:lineRule="atLeast"/>
        <w:ind w:firstLine="420"/>
        <w:jc w:val="left"/>
        <w:rPr>
          <w:rFonts w:ascii="宋体" w:eastAsia="宋体" w:hAnsi="宋体" w:cs="宋体" w:hint="eastAsia"/>
          <w:color w:val="000000"/>
          <w:kern w:val="0"/>
          <w:sz w:val="18"/>
          <w:szCs w:val="18"/>
        </w:rPr>
      </w:pPr>
      <w:r w:rsidRPr="003D285D">
        <w:rPr>
          <w:rFonts w:ascii="宋体" w:eastAsia="宋体" w:hAnsi="宋体" w:cs="宋体" w:hint="eastAsia"/>
          <w:color w:val="000000"/>
          <w:kern w:val="0"/>
          <w:szCs w:val="21"/>
        </w:rPr>
        <w:t>3．创业项目补贴。对创业项目库建设单位组织创业项目征集、评审、入库、展示、推广等费用，根据创业项目征集数量和推广使用效果给予一次性补贴。补贴标准按每征集一个项目且经过评审纳入项目库的先给予2000元的补贴；对推介成功被创业者使用并取得效益的创业项目，再给予3000元的补贴。</w:t>
      </w:r>
    </w:p>
    <w:p w14:paraId="25D63D3D" w14:textId="77777777" w:rsidR="003D285D" w:rsidRPr="003D285D" w:rsidRDefault="003D285D" w:rsidP="003D285D">
      <w:pPr>
        <w:widowControl/>
        <w:spacing w:line="440" w:lineRule="atLeast"/>
        <w:ind w:firstLine="420"/>
        <w:jc w:val="left"/>
        <w:rPr>
          <w:rFonts w:ascii="宋体" w:eastAsia="宋体" w:hAnsi="宋体" w:cs="宋体" w:hint="eastAsia"/>
          <w:color w:val="000000"/>
          <w:kern w:val="0"/>
          <w:sz w:val="18"/>
          <w:szCs w:val="18"/>
        </w:rPr>
      </w:pPr>
      <w:r w:rsidRPr="003D285D">
        <w:rPr>
          <w:rFonts w:ascii="宋体" w:eastAsia="宋体" w:hAnsi="宋体" w:cs="宋体" w:hint="eastAsia"/>
          <w:color w:val="000000"/>
          <w:kern w:val="0"/>
          <w:szCs w:val="21"/>
        </w:rPr>
        <w:t>4．创业服务信息网络建设费用和创业服务机构办公设施、车辆购置费用支出。</w:t>
      </w:r>
    </w:p>
    <w:p w14:paraId="26F807D5" w14:textId="77777777" w:rsidR="003D285D" w:rsidRPr="003D285D" w:rsidRDefault="003D285D" w:rsidP="003D285D">
      <w:pPr>
        <w:widowControl/>
        <w:spacing w:line="440" w:lineRule="atLeast"/>
        <w:ind w:firstLine="420"/>
        <w:jc w:val="left"/>
        <w:rPr>
          <w:rFonts w:ascii="宋体" w:eastAsia="宋体" w:hAnsi="宋体" w:cs="宋体" w:hint="eastAsia"/>
          <w:color w:val="000000"/>
          <w:kern w:val="0"/>
          <w:sz w:val="18"/>
          <w:szCs w:val="18"/>
        </w:rPr>
      </w:pPr>
      <w:r w:rsidRPr="003D285D">
        <w:rPr>
          <w:rFonts w:ascii="宋体" w:eastAsia="宋体" w:hAnsi="宋体" w:cs="宋体" w:hint="eastAsia"/>
          <w:color w:val="000000"/>
          <w:kern w:val="0"/>
          <w:szCs w:val="21"/>
        </w:rPr>
        <w:t>5．相关工作经费。对创业宣传、表彰、创业专家志愿服务团活动经费等工作所需经费，由市</w:t>
      </w:r>
      <w:proofErr w:type="gramStart"/>
      <w:r w:rsidRPr="003D285D">
        <w:rPr>
          <w:rFonts w:ascii="宋体" w:eastAsia="宋体" w:hAnsi="宋体" w:cs="宋体" w:hint="eastAsia"/>
          <w:color w:val="000000"/>
          <w:kern w:val="0"/>
          <w:szCs w:val="21"/>
        </w:rPr>
        <w:t>人社局</w:t>
      </w:r>
      <w:proofErr w:type="gramEnd"/>
      <w:r w:rsidRPr="003D285D">
        <w:rPr>
          <w:rFonts w:ascii="宋体" w:eastAsia="宋体" w:hAnsi="宋体" w:cs="宋体" w:hint="eastAsia"/>
          <w:color w:val="000000"/>
          <w:kern w:val="0"/>
          <w:szCs w:val="21"/>
        </w:rPr>
        <w:t>提出申请，经市财政局审核后，将资金</w:t>
      </w:r>
      <w:proofErr w:type="gramStart"/>
      <w:r w:rsidRPr="003D285D">
        <w:rPr>
          <w:rFonts w:ascii="宋体" w:eastAsia="宋体" w:hAnsi="宋体" w:cs="宋体" w:hint="eastAsia"/>
          <w:color w:val="000000"/>
          <w:kern w:val="0"/>
          <w:szCs w:val="21"/>
        </w:rPr>
        <w:t>拨付市人社局</w:t>
      </w:r>
      <w:proofErr w:type="gramEnd"/>
      <w:r w:rsidRPr="003D285D">
        <w:rPr>
          <w:rFonts w:ascii="宋体" w:eastAsia="宋体" w:hAnsi="宋体" w:cs="宋体" w:hint="eastAsia"/>
          <w:color w:val="000000"/>
          <w:kern w:val="0"/>
          <w:szCs w:val="21"/>
        </w:rPr>
        <w:t>。</w:t>
      </w:r>
    </w:p>
    <w:p w14:paraId="14513279" w14:textId="77777777" w:rsidR="003D285D" w:rsidRPr="003D285D" w:rsidRDefault="003D285D" w:rsidP="003D285D">
      <w:pPr>
        <w:widowControl/>
        <w:spacing w:line="440" w:lineRule="atLeast"/>
        <w:ind w:firstLine="420"/>
        <w:jc w:val="left"/>
        <w:rPr>
          <w:rFonts w:ascii="宋体" w:eastAsia="宋体" w:hAnsi="宋体" w:cs="宋体" w:hint="eastAsia"/>
          <w:color w:val="000000"/>
          <w:kern w:val="0"/>
          <w:sz w:val="18"/>
          <w:szCs w:val="18"/>
        </w:rPr>
      </w:pPr>
      <w:r w:rsidRPr="003D285D">
        <w:rPr>
          <w:rFonts w:ascii="宋体" w:eastAsia="宋体" w:hAnsi="宋体" w:cs="宋体" w:hint="eastAsia"/>
          <w:color w:val="000000"/>
          <w:kern w:val="0"/>
          <w:szCs w:val="21"/>
        </w:rPr>
        <w:t>6．经财政部门、</w:t>
      </w:r>
      <w:proofErr w:type="gramStart"/>
      <w:r w:rsidRPr="003D285D">
        <w:rPr>
          <w:rFonts w:ascii="宋体" w:eastAsia="宋体" w:hAnsi="宋体" w:cs="宋体" w:hint="eastAsia"/>
          <w:color w:val="000000"/>
          <w:kern w:val="0"/>
          <w:szCs w:val="21"/>
        </w:rPr>
        <w:t>人社部门</w:t>
      </w:r>
      <w:proofErr w:type="gramEnd"/>
      <w:r w:rsidRPr="003D285D">
        <w:rPr>
          <w:rFonts w:ascii="宋体" w:eastAsia="宋体" w:hAnsi="宋体" w:cs="宋体" w:hint="eastAsia"/>
          <w:color w:val="000000"/>
          <w:kern w:val="0"/>
          <w:szCs w:val="21"/>
        </w:rPr>
        <w:t>批准的其他支出。</w:t>
      </w:r>
    </w:p>
    <w:p w14:paraId="0A0A195D" w14:textId="77777777" w:rsidR="003D285D" w:rsidRPr="003D285D" w:rsidRDefault="003D285D" w:rsidP="003D285D">
      <w:pPr>
        <w:widowControl/>
        <w:spacing w:line="440" w:lineRule="atLeast"/>
        <w:ind w:firstLine="420"/>
        <w:jc w:val="left"/>
        <w:rPr>
          <w:rFonts w:ascii="宋体" w:eastAsia="宋体" w:hAnsi="宋体" w:cs="宋体" w:hint="eastAsia"/>
          <w:color w:val="000000"/>
          <w:kern w:val="0"/>
          <w:sz w:val="18"/>
          <w:szCs w:val="18"/>
        </w:rPr>
      </w:pPr>
      <w:r w:rsidRPr="003D285D">
        <w:rPr>
          <w:rFonts w:ascii="宋体" w:eastAsia="宋体" w:hAnsi="宋体" w:cs="宋体" w:hint="eastAsia"/>
          <w:color w:val="000000"/>
          <w:kern w:val="0"/>
          <w:szCs w:val="21"/>
        </w:rPr>
        <w:t>创业资金要坚持专款专用，严格按照规定的范围、标准和程序使用。</w:t>
      </w:r>
    </w:p>
    <w:p w14:paraId="407BAA40" w14:textId="77777777" w:rsidR="003D285D" w:rsidRPr="003D285D" w:rsidRDefault="003D285D" w:rsidP="003D285D">
      <w:pPr>
        <w:widowControl/>
        <w:spacing w:line="440" w:lineRule="atLeast"/>
        <w:ind w:firstLine="420"/>
        <w:jc w:val="left"/>
        <w:rPr>
          <w:rFonts w:ascii="宋体" w:eastAsia="宋体" w:hAnsi="宋体" w:cs="宋体" w:hint="eastAsia"/>
          <w:color w:val="000000"/>
          <w:kern w:val="0"/>
          <w:sz w:val="18"/>
          <w:szCs w:val="18"/>
        </w:rPr>
      </w:pPr>
      <w:r w:rsidRPr="003D285D">
        <w:rPr>
          <w:rFonts w:ascii="宋体" w:eastAsia="宋体" w:hAnsi="宋体" w:cs="宋体" w:hint="eastAsia"/>
          <w:color w:val="000000"/>
          <w:kern w:val="0"/>
          <w:szCs w:val="21"/>
        </w:rPr>
        <w:t>（六）改善行政管理。全面实行收费公示制度，禁止任何部门、单位和个人干预创业企业的正常经营，严格禁止乱收费、乱摊派、乱罚款、乱检查和</w:t>
      </w:r>
      <w:proofErr w:type="gramStart"/>
      <w:r w:rsidRPr="003D285D">
        <w:rPr>
          <w:rFonts w:ascii="宋体" w:eastAsia="宋体" w:hAnsi="宋体" w:cs="宋体" w:hint="eastAsia"/>
          <w:color w:val="000000"/>
          <w:kern w:val="0"/>
          <w:szCs w:val="21"/>
        </w:rPr>
        <w:t>乱培训</w:t>
      </w:r>
      <w:proofErr w:type="gramEnd"/>
      <w:r w:rsidRPr="003D285D">
        <w:rPr>
          <w:rFonts w:ascii="宋体" w:eastAsia="宋体" w:hAnsi="宋体" w:cs="宋体" w:hint="eastAsia"/>
          <w:color w:val="000000"/>
          <w:kern w:val="0"/>
          <w:szCs w:val="21"/>
        </w:rPr>
        <w:t>等行为。进一步清理和规范涉及创业的行政审批事项，简化立项、审批和办证手续，公布各项行政审批、核准、备案事项和办事指南，推行联合审批、一站式服务、限时办结和承诺服务等，开辟创业“绿色通道”。</w:t>
      </w:r>
    </w:p>
    <w:p w14:paraId="633F2C32" w14:textId="77777777" w:rsidR="003D285D" w:rsidRPr="003D285D" w:rsidRDefault="003D285D" w:rsidP="003D285D">
      <w:pPr>
        <w:widowControl/>
        <w:spacing w:line="440" w:lineRule="atLeast"/>
        <w:ind w:firstLine="420"/>
        <w:jc w:val="left"/>
        <w:rPr>
          <w:rFonts w:ascii="宋体" w:eastAsia="宋体" w:hAnsi="宋体" w:cs="宋体" w:hint="eastAsia"/>
          <w:color w:val="000000"/>
          <w:kern w:val="0"/>
          <w:sz w:val="18"/>
          <w:szCs w:val="18"/>
        </w:rPr>
      </w:pPr>
      <w:r w:rsidRPr="003D285D">
        <w:rPr>
          <w:rFonts w:ascii="宋体" w:eastAsia="宋体" w:hAnsi="宋体" w:cs="宋体" w:hint="eastAsia"/>
          <w:color w:val="000000"/>
          <w:kern w:val="0"/>
          <w:szCs w:val="21"/>
        </w:rPr>
        <w:t>（七）落实保障政策，促进稳定创业。享受失业保险待遇期间的失业人员自主创业的，</w:t>
      </w:r>
      <w:proofErr w:type="gramStart"/>
      <w:r w:rsidRPr="003D285D">
        <w:rPr>
          <w:rFonts w:ascii="宋体" w:eastAsia="宋体" w:hAnsi="宋体" w:cs="宋体" w:hint="eastAsia"/>
          <w:color w:val="000000"/>
          <w:kern w:val="0"/>
          <w:szCs w:val="21"/>
        </w:rPr>
        <w:t>凭工商</w:t>
      </w:r>
      <w:proofErr w:type="gramEnd"/>
      <w:r w:rsidRPr="003D285D">
        <w:rPr>
          <w:rFonts w:ascii="宋体" w:eastAsia="宋体" w:hAnsi="宋体" w:cs="宋体" w:hint="eastAsia"/>
          <w:color w:val="000000"/>
          <w:kern w:val="0"/>
          <w:szCs w:val="21"/>
        </w:rPr>
        <w:t>营业执照或其他有效证明，经认定，可一次性领取其尚未领取的失业保险金，</w:t>
      </w:r>
      <w:r w:rsidRPr="003D285D">
        <w:rPr>
          <w:rFonts w:ascii="宋体" w:eastAsia="宋体" w:hAnsi="宋体" w:cs="宋体" w:hint="eastAsia"/>
          <w:color w:val="000000"/>
          <w:kern w:val="0"/>
          <w:szCs w:val="21"/>
        </w:rPr>
        <w:lastRenderedPageBreak/>
        <w:t>对在创业期间未一次性领取失业保险金的创业人员，可继续享受失业保险待遇，直至期满。对我市享受城乡最低生活保障的对象，在创业期间可继续享受最低生活保障待遇，最长不超过3年。</w:t>
      </w:r>
    </w:p>
    <w:p w14:paraId="098F56EE" w14:textId="77777777" w:rsidR="003D285D" w:rsidRPr="003D285D" w:rsidRDefault="003D285D" w:rsidP="003D285D">
      <w:pPr>
        <w:widowControl/>
        <w:spacing w:line="440" w:lineRule="atLeast"/>
        <w:ind w:firstLine="420"/>
        <w:jc w:val="left"/>
        <w:rPr>
          <w:rFonts w:ascii="宋体" w:eastAsia="宋体" w:hAnsi="宋体" w:cs="宋体" w:hint="eastAsia"/>
          <w:color w:val="000000"/>
          <w:kern w:val="0"/>
          <w:sz w:val="18"/>
          <w:szCs w:val="18"/>
        </w:rPr>
      </w:pPr>
      <w:r w:rsidRPr="003D285D">
        <w:rPr>
          <w:rFonts w:ascii="宋体" w:eastAsia="宋体" w:hAnsi="宋体" w:cs="宋体" w:hint="eastAsia"/>
          <w:color w:val="000000"/>
          <w:kern w:val="0"/>
          <w:szCs w:val="21"/>
        </w:rPr>
        <w:t>四、健全创业培训体系，提高创业能力</w:t>
      </w:r>
    </w:p>
    <w:p w14:paraId="5B0696FD" w14:textId="77777777" w:rsidR="003D285D" w:rsidRPr="003D285D" w:rsidRDefault="003D285D" w:rsidP="003D285D">
      <w:pPr>
        <w:widowControl/>
        <w:spacing w:line="440" w:lineRule="atLeast"/>
        <w:ind w:firstLine="420"/>
        <w:jc w:val="left"/>
        <w:rPr>
          <w:rFonts w:ascii="宋体" w:eastAsia="宋体" w:hAnsi="宋体" w:cs="宋体" w:hint="eastAsia"/>
          <w:color w:val="000000"/>
          <w:kern w:val="0"/>
          <w:sz w:val="18"/>
          <w:szCs w:val="18"/>
        </w:rPr>
      </w:pPr>
      <w:r w:rsidRPr="003D285D">
        <w:rPr>
          <w:rFonts w:ascii="宋体" w:eastAsia="宋体" w:hAnsi="宋体" w:cs="宋体" w:hint="eastAsia"/>
          <w:color w:val="000000"/>
          <w:kern w:val="0"/>
          <w:szCs w:val="21"/>
        </w:rPr>
        <w:t>（一）加大创业培训力度。建立健全面向城乡各类劳动者的创业培训体系，扩大创业培训范围，将有培训需求、创业意愿和创业能力的大中专毕业生、失业人员、城乡新增劳动力和农村富余劳动力纳入创业培训范围。对参加创业培训的机构和人员，按有关政策规定给予培训补贴。加强创业培训师资队伍建设。扩大师资队伍规模，提高师资队伍素质，建立专业化创业培训师资队伍。</w:t>
      </w:r>
    </w:p>
    <w:p w14:paraId="26DB6066" w14:textId="77777777" w:rsidR="003D285D" w:rsidRPr="003D285D" w:rsidRDefault="003D285D" w:rsidP="003D285D">
      <w:pPr>
        <w:widowControl/>
        <w:spacing w:line="440" w:lineRule="atLeast"/>
        <w:ind w:firstLine="420"/>
        <w:jc w:val="left"/>
        <w:rPr>
          <w:rFonts w:ascii="宋体" w:eastAsia="宋体" w:hAnsi="宋体" w:cs="宋体" w:hint="eastAsia"/>
          <w:color w:val="000000"/>
          <w:kern w:val="0"/>
          <w:sz w:val="18"/>
          <w:szCs w:val="18"/>
        </w:rPr>
      </w:pPr>
      <w:r w:rsidRPr="003D285D">
        <w:rPr>
          <w:rFonts w:ascii="宋体" w:eastAsia="宋体" w:hAnsi="宋体" w:cs="宋体" w:hint="eastAsia"/>
          <w:color w:val="000000"/>
          <w:kern w:val="0"/>
          <w:szCs w:val="21"/>
        </w:rPr>
        <w:t>（二）创新模式。全面实施“创办和改善你的企业（SIYB）”培训项目、公司模拟实训项目、创业培训+技能培训工程，增强创业能力。认真开展小企业主经营管理能力提升培训，提升企业的稳定性和竞争力。</w:t>
      </w:r>
    </w:p>
    <w:p w14:paraId="490DDF87" w14:textId="77777777" w:rsidR="003D285D" w:rsidRPr="003D285D" w:rsidRDefault="003D285D" w:rsidP="003D285D">
      <w:pPr>
        <w:widowControl/>
        <w:spacing w:line="440" w:lineRule="atLeast"/>
        <w:ind w:firstLine="420"/>
        <w:jc w:val="left"/>
        <w:rPr>
          <w:rFonts w:ascii="宋体" w:eastAsia="宋体" w:hAnsi="宋体" w:cs="宋体" w:hint="eastAsia"/>
          <w:color w:val="000000"/>
          <w:kern w:val="0"/>
          <w:sz w:val="18"/>
          <w:szCs w:val="18"/>
        </w:rPr>
      </w:pPr>
      <w:r w:rsidRPr="003D285D">
        <w:rPr>
          <w:rFonts w:ascii="宋体" w:eastAsia="宋体" w:hAnsi="宋体" w:cs="宋体" w:hint="eastAsia"/>
          <w:color w:val="000000"/>
          <w:kern w:val="0"/>
          <w:szCs w:val="21"/>
        </w:rPr>
        <w:t>五、构建创业服务体系，提升服务质量</w:t>
      </w:r>
    </w:p>
    <w:p w14:paraId="344519E8" w14:textId="77777777" w:rsidR="003D285D" w:rsidRPr="003D285D" w:rsidRDefault="003D285D" w:rsidP="003D285D">
      <w:pPr>
        <w:widowControl/>
        <w:spacing w:line="440" w:lineRule="atLeast"/>
        <w:ind w:firstLine="420"/>
        <w:jc w:val="left"/>
        <w:rPr>
          <w:rFonts w:ascii="宋体" w:eastAsia="宋体" w:hAnsi="宋体" w:cs="宋体" w:hint="eastAsia"/>
          <w:color w:val="000000"/>
          <w:kern w:val="0"/>
          <w:sz w:val="18"/>
          <w:szCs w:val="18"/>
        </w:rPr>
      </w:pPr>
      <w:r w:rsidRPr="003D285D">
        <w:rPr>
          <w:rFonts w:ascii="宋体" w:eastAsia="宋体" w:hAnsi="宋体" w:cs="宋体" w:hint="eastAsia"/>
          <w:color w:val="000000"/>
          <w:kern w:val="0"/>
          <w:szCs w:val="21"/>
        </w:rPr>
        <w:t>（一）健全创业服务组织机构网络体系。市级依托公共就业服务机构设立创业就业指导服务中心，乡（镇、街道）依托劳动保障服务所设立创业就业服务站，村（社区）设立创业就业服务专管员，逐步建立起覆盖全市的市、乡（镇、街道）、村三级创业服务网络。通过创业扶持公共服务平台的建设，实现创业指导服务技术、信息、资金的资源共享。加强政府公益性创业服务平台与中小企业服务机构、高校就业指导机构和各</w:t>
      </w:r>
      <w:proofErr w:type="gramStart"/>
      <w:r w:rsidRPr="003D285D">
        <w:rPr>
          <w:rFonts w:ascii="宋体" w:eastAsia="宋体" w:hAnsi="宋体" w:cs="宋体" w:hint="eastAsia"/>
          <w:color w:val="000000"/>
          <w:kern w:val="0"/>
          <w:szCs w:val="21"/>
        </w:rPr>
        <w:t>类创业</w:t>
      </w:r>
      <w:proofErr w:type="gramEnd"/>
      <w:r w:rsidRPr="003D285D">
        <w:rPr>
          <w:rFonts w:ascii="宋体" w:eastAsia="宋体" w:hAnsi="宋体" w:cs="宋体" w:hint="eastAsia"/>
          <w:color w:val="000000"/>
          <w:kern w:val="0"/>
          <w:szCs w:val="21"/>
        </w:rPr>
        <w:t>咨询服务机构的联系，充分发挥社会各</w:t>
      </w:r>
      <w:proofErr w:type="gramStart"/>
      <w:r w:rsidRPr="003D285D">
        <w:rPr>
          <w:rFonts w:ascii="宋体" w:eastAsia="宋体" w:hAnsi="宋体" w:cs="宋体" w:hint="eastAsia"/>
          <w:color w:val="000000"/>
          <w:kern w:val="0"/>
          <w:szCs w:val="21"/>
        </w:rPr>
        <w:t>类创业</w:t>
      </w:r>
      <w:proofErr w:type="gramEnd"/>
      <w:r w:rsidRPr="003D285D">
        <w:rPr>
          <w:rFonts w:ascii="宋体" w:eastAsia="宋体" w:hAnsi="宋体" w:cs="宋体" w:hint="eastAsia"/>
          <w:color w:val="000000"/>
          <w:kern w:val="0"/>
          <w:szCs w:val="21"/>
        </w:rPr>
        <w:t>指导服务机构信息、技术的资源优势，为劳动者提供全方位、个性化的创业、就业指导服务。</w:t>
      </w:r>
    </w:p>
    <w:p w14:paraId="59FFA748" w14:textId="77777777" w:rsidR="003D285D" w:rsidRPr="003D285D" w:rsidRDefault="003D285D" w:rsidP="003D285D">
      <w:pPr>
        <w:widowControl/>
        <w:spacing w:line="440" w:lineRule="atLeast"/>
        <w:ind w:firstLine="420"/>
        <w:jc w:val="left"/>
        <w:rPr>
          <w:rFonts w:ascii="宋体" w:eastAsia="宋体" w:hAnsi="宋体" w:cs="宋体" w:hint="eastAsia"/>
          <w:color w:val="000000"/>
          <w:kern w:val="0"/>
          <w:sz w:val="18"/>
          <w:szCs w:val="18"/>
        </w:rPr>
      </w:pPr>
      <w:r w:rsidRPr="003D285D">
        <w:rPr>
          <w:rFonts w:ascii="宋体" w:eastAsia="宋体" w:hAnsi="宋体" w:cs="宋体" w:hint="eastAsia"/>
          <w:color w:val="000000"/>
          <w:kern w:val="0"/>
          <w:szCs w:val="21"/>
        </w:rPr>
        <w:t>（二）强化创业服务机构功能。创业服务机构要根据创业者的需求，开展创业培训、项目推介、方案设计、开业指导、政策咨询和协办、跟踪扶持等“一条龙”创业服务。加强创业专家队伍建设，加大指导服务力度，丰富服务内容，提升服务层次。进一步完善专家项目评估、市场分析、发展规划、融资管理、法律援助等指导服务，及时帮助创业者解决创业中遇到的困难和问题，提高创业的成功率。</w:t>
      </w:r>
    </w:p>
    <w:p w14:paraId="3FC1525E" w14:textId="77777777" w:rsidR="003D285D" w:rsidRPr="003D285D" w:rsidRDefault="003D285D" w:rsidP="003D285D">
      <w:pPr>
        <w:widowControl/>
        <w:spacing w:line="440" w:lineRule="atLeast"/>
        <w:ind w:firstLine="420"/>
        <w:jc w:val="left"/>
        <w:rPr>
          <w:rFonts w:ascii="宋体" w:eastAsia="宋体" w:hAnsi="宋体" w:cs="宋体" w:hint="eastAsia"/>
          <w:color w:val="000000"/>
          <w:kern w:val="0"/>
          <w:sz w:val="18"/>
          <w:szCs w:val="18"/>
        </w:rPr>
      </w:pPr>
      <w:r w:rsidRPr="003D285D">
        <w:rPr>
          <w:rFonts w:ascii="宋体" w:eastAsia="宋体" w:hAnsi="宋体" w:cs="宋体" w:hint="eastAsia"/>
          <w:color w:val="000000"/>
          <w:kern w:val="0"/>
          <w:szCs w:val="21"/>
        </w:rPr>
        <w:t>（三）加强项目资源库建设。进一步拓宽创业项目征集渠道，广泛征集投资小、见效快、市场前景好的创业项目，经专家评估后纳入市创业项目库。</w:t>
      </w:r>
    </w:p>
    <w:p w14:paraId="7681B87C" w14:textId="77777777" w:rsidR="003D285D" w:rsidRPr="003D285D" w:rsidRDefault="003D285D" w:rsidP="003D285D">
      <w:pPr>
        <w:widowControl/>
        <w:spacing w:line="440" w:lineRule="atLeast"/>
        <w:ind w:firstLine="420"/>
        <w:jc w:val="left"/>
        <w:rPr>
          <w:rFonts w:ascii="宋体" w:eastAsia="宋体" w:hAnsi="宋体" w:cs="宋体" w:hint="eastAsia"/>
          <w:color w:val="000000"/>
          <w:kern w:val="0"/>
          <w:sz w:val="18"/>
          <w:szCs w:val="18"/>
        </w:rPr>
      </w:pPr>
      <w:r w:rsidRPr="003D285D">
        <w:rPr>
          <w:rFonts w:ascii="宋体" w:eastAsia="宋体" w:hAnsi="宋体" w:cs="宋体" w:hint="eastAsia"/>
          <w:color w:val="000000"/>
          <w:kern w:val="0"/>
          <w:szCs w:val="21"/>
        </w:rPr>
        <w:t>（四）打造创业孵化基地。建立政府扶持、市场运作、社会广泛参与的创业孵化基地运行机制。按照“孵化一批小老板、吸纳一批人就业、带动一方产业发展”的要求，依托现有的工业园区，利用闲置厂房、场地、校舍楼宇等设施，经过改造形成各具特色的创业孵化基地。</w:t>
      </w:r>
    </w:p>
    <w:p w14:paraId="698F732B" w14:textId="77777777" w:rsidR="003D285D" w:rsidRPr="003D285D" w:rsidRDefault="003D285D" w:rsidP="003D285D">
      <w:pPr>
        <w:widowControl/>
        <w:spacing w:line="440" w:lineRule="atLeast"/>
        <w:ind w:firstLine="420"/>
        <w:jc w:val="left"/>
        <w:rPr>
          <w:rFonts w:ascii="宋体" w:eastAsia="宋体" w:hAnsi="宋体" w:cs="宋体" w:hint="eastAsia"/>
          <w:color w:val="000000"/>
          <w:kern w:val="0"/>
          <w:sz w:val="18"/>
          <w:szCs w:val="18"/>
        </w:rPr>
      </w:pPr>
      <w:r w:rsidRPr="003D285D">
        <w:rPr>
          <w:rFonts w:ascii="宋体" w:eastAsia="宋体" w:hAnsi="宋体" w:cs="宋体" w:hint="eastAsia"/>
          <w:color w:val="000000"/>
          <w:kern w:val="0"/>
          <w:szCs w:val="21"/>
        </w:rPr>
        <w:lastRenderedPageBreak/>
        <w:t>六、保障措施</w:t>
      </w:r>
    </w:p>
    <w:p w14:paraId="3F4217DB" w14:textId="77777777" w:rsidR="003D285D" w:rsidRPr="003D285D" w:rsidRDefault="003D285D" w:rsidP="003D285D">
      <w:pPr>
        <w:widowControl/>
        <w:spacing w:line="440" w:lineRule="atLeast"/>
        <w:ind w:firstLine="420"/>
        <w:jc w:val="left"/>
        <w:rPr>
          <w:rFonts w:ascii="宋体" w:eastAsia="宋体" w:hAnsi="宋体" w:cs="宋体" w:hint="eastAsia"/>
          <w:color w:val="000000"/>
          <w:kern w:val="0"/>
          <w:sz w:val="18"/>
          <w:szCs w:val="18"/>
        </w:rPr>
      </w:pPr>
      <w:r w:rsidRPr="003D285D">
        <w:rPr>
          <w:rFonts w:ascii="宋体" w:eastAsia="宋体" w:hAnsi="宋体" w:cs="宋体" w:hint="eastAsia"/>
          <w:color w:val="000000"/>
          <w:kern w:val="0"/>
          <w:szCs w:val="21"/>
        </w:rPr>
        <w:t>（一）加强组织领导，落实目标任务。各有关部门要高度重视创业型城市的创建工作，充分认识开展创业促进就业工作的重要现实意义，将其作为扩大就业，实施积极就业政策的重要任务。要发挥创业工作领导小组的作用，统筹规划、综合协调，形成统一领导，分工协作的工作机制，要结合工作实际，分解落实目标任务，强化考核体系，及时通报工作落实情况，分析工作中出现的新情况、新问题，指导和推动创业促就业工作，确保各项政策落实到位。</w:t>
      </w:r>
    </w:p>
    <w:p w14:paraId="659A013A" w14:textId="77777777" w:rsidR="003D285D" w:rsidRPr="003D285D" w:rsidRDefault="003D285D" w:rsidP="003D285D">
      <w:pPr>
        <w:widowControl/>
        <w:spacing w:line="440" w:lineRule="atLeast"/>
        <w:ind w:firstLine="420"/>
        <w:jc w:val="left"/>
        <w:rPr>
          <w:rFonts w:ascii="宋体" w:eastAsia="宋体" w:hAnsi="宋体" w:cs="宋体" w:hint="eastAsia"/>
          <w:color w:val="000000"/>
          <w:kern w:val="0"/>
          <w:sz w:val="18"/>
          <w:szCs w:val="18"/>
        </w:rPr>
      </w:pPr>
      <w:r w:rsidRPr="003D285D">
        <w:rPr>
          <w:rFonts w:ascii="宋体" w:eastAsia="宋体" w:hAnsi="宋体" w:cs="宋体" w:hint="eastAsia"/>
          <w:color w:val="000000"/>
          <w:kern w:val="0"/>
          <w:szCs w:val="21"/>
        </w:rPr>
        <w:t>（二）加强部门协调，形成工作合力。各有关部门要积极发挥职能作用，加强协调配合，各司其职，形成工作合力。</w:t>
      </w:r>
      <w:proofErr w:type="gramStart"/>
      <w:r w:rsidRPr="003D285D">
        <w:rPr>
          <w:rFonts w:ascii="宋体" w:eastAsia="宋体" w:hAnsi="宋体" w:cs="宋体" w:hint="eastAsia"/>
          <w:color w:val="000000"/>
          <w:kern w:val="0"/>
          <w:szCs w:val="21"/>
        </w:rPr>
        <w:t>人社部门</w:t>
      </w:r>
      <w:proofErr w:type="gramEnd"/>
      <w:r w:rsidRPr="003D285D">
        <w:rPr>
          <w:rFonts w:ascii="宋体" w:eastAsia="宋体" w:hAnsi="宋体" w:cs="宋体" w:hint="eastAsia"/>
          <w:color w:val="000000"/>
          <w:kern w:val="0"/>
          <w:szCs w:val="21"/>
        </w:rPr>
        <w:t>要做好方案实施的牵头和协调工作，加强创业人才的引进服务工作；财政部门要保障各项资金落实到位，加强资金使用的监督，确保专款专用；工商、税务部门要</w:t>
      </w:r>
      <w:proofErr w:type="gramStart"/>
      <w:r w:rsidRPr="003D285D">
        <w:rPr>
          <w:rFonts w:ascii="宋体" w:eastAsia="宋体" w:hAnsi="宋体" w:cs="宋体" w:hint="eastAsia"/>
          <w:color w:val="000000"/>
          <w:kern w:val="0"/>
          <w:szCs w:val="21"/>
        </w:rPr>
        <w:t>提供证</w:t>
      </w:r>
      <w:proofErr w:type="gramEnd"/>
      <w:r w:rsidRPr="003D285D">
        <w:rPr>
          <w:rFonts w:ascii="宋体" w:eastAsia="宋体" w:hAnsi="宋体" w:cs="宋体" w:hint="eastAsia"/>
          <w:color w:val="000000"/>
          <w:kern w:val="0"/>
          <w:szCs w:val="21"/>
        </w:rPr>
        <w:t>照办理、税务登记和优惠政策落实等服务；金融部门和担保公司负责小额担保贷款的相关业务工作；</w:t>
      </w:r>
      <w:proofErr w:type="gramStart"/>
      <w:r w:rsidRPr="003D285D">
        <w:rPr>
          <w:rFonts w:ascii="宋体" w:eastAsia="宋体" w:hAnsi="宋体" w:cs="宋体" w:hint="eastAsia"/>
          <w:color w:val="000000"/>
          <w:kern w:val="0"/>
          <w:szCs w:val="21"/>
        </w:rPr>
        <w:t>发改部门</w:t>
      </w:r>
      <w:proofErr w:type="gramEnd"/>
      <w:r w:rsidRPr="003D285D">
        <w:rPr>
          <w:rFonts w:ascii="宋体" w:eastAsia="宋体" w:hAnsi="宋体" w:cs="宋体" w:hint="eastAsia"/>
          <w:color w:val="000000"/>
          <w:kern w:val="0"/>
          <w:szCs w:val="21"/>
        </w:rPr>
        <w:t>要根据产业结构布局，制订创业产业指导目录和信息。要发挥工商联、工会、共青团、妇联、残联的作用，探索建立创业型城市建设的社会化运作机制。</w:t>
      </w:r>
    </w:p>
    <w:p w14:paraId="602DF1A6" w14:textId="77777777" w:rsidR="003D285D" w:rsidRPr="003D285D" w:rsidRDefault="003D285D" w:rsidP="003D285D">
      <w:pPr>
        <w:widowControl/>
        <w:spacing w:line="440" w:lineRule="atLeast"/>
        <w:ind w:firstLine="420"/>
        <w:jc w:val="left"/>
        <w:rPr>
          <w:rFonts w:ascii="宋体" w:eastAsia="宋体" w:hAnsi="宋体" w:cs="宋体" w:hint="eastAsia"/>
          <w:color w:val="000000"/>
          <w:kern w:val="0"/>
          <w:sz w:val="18"/>
          <w:szCs w:val="18"/>
        </w:rPr>
      </w:pPr>
      <w:r w:rsidRPr="003D285D">
        <w:rPr>
          <w:rFonts w:ascii="宋体" w:eastAsia="宋体" w:hAnsi="宋体" w:cs="宋体" w:hint="eastAsia"/>
          <w:color w:val="000000"/>
          <w:kern w:val="0"/>
          <w:szCs w:val="21"/>
        </w:rPr>
        <w:t>（三）加大宣传力度，营造创业氛围。大力开展创建创业型城市宣传活动，把弘扬“大气开放、诚信图强”的城市精神与培育创业创新文化相结合，把激活创业细胞，培育创业文化，增强创业意识，激发创业热情，作为创业工作的重点。通过广播电视、报刊杂志、互联网络等新闻媒体宣传，举办创业大赛、创业论坛、创业成果展示活动，编辑创业明星事迹集锦等方式，大力宣传自强不息、奋发进取的成功创业典型和创业明星的先进事迹，努力营造积极的创业氛围。</w:t>
      </w:r>
    </w:p>
    <w:p w14:paraId="5D9C5681" w14:textId="77777777" w:rsidR="003D285D" w:rsidRPr="003D285D" w:rsidRDefault="003D285D" w:rsidP="003D285D">
      <w:pPr>
        <w:widowControl/>
        <w:spacing w:line="440" w:lineRule="atLeast"/>
        <w:ind w:firstLine="420"/>
        <w:jc w:val="left"/>
        <w:rPr>
          <w:rFonts w:ascii="宋体" w:eastAsia="宋体" w:hAnsi="宋体" w:cs="宋体" w:hint="eastAsia"/>
          <w:color w:val="000000"/>
          <w:kern w:val="0"/>
          <w:sz w:val="18"/>
          <w:szCs w:val="18"/>
        </w:rPr>
      </w:pPr>
      <w:r w:rsidRPr="003D285D">
        <w:rPr>
          <w:rFonts w:ascii="宋体" w:eastAsia="宋体" w:hAnsi="宋体" w:cs="宋体" w:hint="eastAsia"/>
          <w:color w:val="000000"/>
          <w:kern w:val="0"/>
          <w:sz w:val="18"/>
          <w:szCs w:val="18"/>
        </w:rPr>
        <w:t> </w:t>
      </w:r>
    </w:p>
    <w:p w14:paraId="51AF6D9A" w14:textId="77777777" w:rsidR="003D285D" w:rsidRPr="003D285D" w:rsidRDefault="003D285D" w:rsidP="003D285D">
      <w:pPr>
        <w:widowControl/>
        <w:spacing w:line="440" w:lineRule="atLeast"/>
        <w:ind w:firstLine="420"/>
        <w:jc w:val="left"/>
        <w:rPr>
          <w:rFonts w:ascii="宋体" w:eastAsia="宋体" w:hAnsi="宋体" w:cs="宋体" w:hint="eastAsia"/>
          <w:color w:val="000000"/>
          <w:kern w:val="0"/>
          <w:sz w:val="18"/>
          <w:szCs w:val="18"/>
        </w:rPr>
      </w:pPr>
      <w:r w:rsidRPr="003D285D">
        <w:rPr>
          <w:rFonts w:ascii="宋体" w:eastAsia="宋体" w:hAnsi="宋体" w:cs="宋体" w:hint="eastAsia"/>
          <w:color w:val="000000"/>
          <w:kern w:val="0"/>
          <w:szCs w:val="21"/>
        </w:rPr>
        <w:t>附件：河津市建设创业型城市工作领导小组</w:t>
      </w:r>
    </w:p>
    <w:p w14:paraId="520C8583" w14:textId="77777777" w:rsidR="003D285D" w:rsidRPr="003D285D" w:rsidRDefault="003D285D" w:rsidP="003D285D">
      <w:pPr>
        <w:widowControl/>
        <w:spacing w:line="440" w:lineRule="atLeast"/>
        <w:ind w:firstLine="420"/>
        <w:jc w:val="left"/>
        <w:rPr>
          <w:rFonts w:ascii="宋体" w:eastAsia="宋体" w:hAnsi="宋体" w:cs="宋体" w:hint="eastAsia"/>
          <w:color w:val="000000"/>
          <w:kern w:val="0"/>
          <w:sz w:val="18"/>
          <w:szCs w:val="18"/>
        </w:rPr>
      </w:pPr>
      <w:r w:rsidRPr="003D285D">
        <w:rPr>
          <w:rFonts w:ascii="宋体" w:eastAsia="宋体" w:hAnsi="宋体" w:cs="宋体" w:hint="eastAsia"/>
          <w:color w:val="000000"/>
          <w:kern w:val="0"/>
          <w:sz w:val="18"/>
          <w:szCs w:val="18"/>
        </w:rPr>
        <w:t> </w:t>
      </w:r>
    </w:p>
    <w:p w14:paraId="456AC0E4" w14:textId="77777777" w:rsidR="003D285D" w:rsidRPr="003D285D" w:rsidRDefault="003D285D" w:rsidP="003D285D">
      <w:pPr>
        <w:widowControl/>
        <w:spacing w:line="440" w:lineRule="atLeast"/>
        <w:ind w:firstLine="420"/>
        <w:jc w:val="left"/>
        <w:rPr>
          <w:rFonts w:ascii="宋体" w:eastAsia="宋体" w:hAnsi="宋体" w:cs="宋体" w:hint="eastAsia"/>
          <w:color w:val="000000"/>
          <w:kern w:val="0"/>
          <w:sz w:val="18"/>
          <w:szCs w:val="18"/>
        </w:rPr>
      </w:pPr>
      <w:r w:rsidRPr="003D285D">
        <w:rPr>
          <w:rFonts w:ascii="宋体" w:eastAsia="宋体" w:hAnsi="宋体" w:cs="宋体" w:hint="eastAsia"/>
          <w:color w:val="000000"/>
          <w:kern w:val="0"/>
          <w:sz w:val="18"/>
          <w:szCs w:val="18"/>
        </w:rPr>
        <w:t> </w:t>
      </w:r>
    </w:p>
    <w:p w14:paraId="2B76BD8D" w14:textId="77777777" w:rsidR="003D285D" w:rsidRPr="003D285D" w:rsidRDefault="003D285D" w:rsidP="003D285D">
      <w:pPr>
        <w:widowControl/>
        <w:spacing w:line="440" w:lineRule="atLeast"/>
        <w:ind w:firstLine="420"/>
        <w:jc w:val="right"/>
        <w:rPr>
          <w:rFonts w:ascii="宋体" w:eastAsia="宋体" w:hAnsi="宋体" w:cs="宋体" w:hint="eastAsia"/>
          <w:color w:val="000000"/>
          <w:kern w:val="0"/>
          <w:sz w:val="18"/>
          <w:szCs w:val="18"/>
        </w:rPr>
      </w:pPr>
      <w:r w:rsidRPr="003D285D">
        <w:rPr>
          <w:rFonts w:ascii="宋体" w:eastAsia="宋体" w:hAnsi="宋体" w:cs="宋体" w:hint="eastAsia"/>
          <w:color w:val="000000"/>
          <w:kern w:val="0"/>
          <w:szCs w:val="21"/>
        </w:rPr>
        <w:t>                         河津市人民政府</w:t>
      </w:r>
    </w:p>
    <w:p w14:paraId="05529215" w14:textId="77777777" w:rsidR="003D285D" w:rsidRPr="003D285D" w:rsidRDefault="003D285D" w:rsidP="003D285D">
      <w:pPr>
        <w:widowControl/>
        <w:spacing w:line="440" w:lineRule="atLeast"/>
        <w:ind w:firstLine="420"/>
        <w:jc w:val="right"/>
        <w:rPr>
          <w:rFonts w:ascii="宋体" w:eastAsia="宋体" w:hAnsi="宋体" w:cs="宋体" w:hint="eastAsia"/>
          <w:color w:val="000000"/>
          <w:kern w:val="0"/>
          <w:sz w:val="18"/>
          <w:szCs w:val="18"/>
        </w:rPr>
      </w:pPr>
      <w:r w:rsidRPr="003D285D">
        <w:rPr>
          <w:rFonts w:ascii="宋体" w:eastAsia="宋体" w:hAnsi="宋体" w:cs="宋体" w:hint="eastAsia"/>
          <w:color w:val="000000"/>
          <w:kern w:val="0"/>
          <w:szCs w:val="21"/>
        </w:rPr>
        <w:t>                            2013年5月29日</w:t>
      </w:r>
    </w:p>
    <w:p w14:paraId="4C68A91F" w14:textId="77777777" w:rsidR="008824EE" w:rsidRDefault="008824EE">
      <w:pPr>
        <w:rPr>
          <w:rFonts w:hint="eastAsia"/>
        </w:rPr>
      </w:pPr>
    </w:p>
    <w:sectPr w:rsidR="008824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57134B"/>
    <w:multiLevelType w:val="multilevel"/>
    <w:tmpl w:val="92C05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64A"/>
    <w:rsid w:val="002C664A"/>
    <w:rsid w:val="003D285D"/>
    <w:rsid w:val="00882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DCAC09-418B-4657-B48F-1A3ECBEE6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D285D"/>
    <w:rPr>
      <w:color w:val="0000FF"/>
      <w:u w:val="single"/>
    </w:rPr>
  </w:style>
  <w:style w:type="character" w:customStyle="1" w:styleId="itemviews">
    <w:name w:val="item_views"/>
    <w:basedOn w:val="a0"/>
    <w:rsid w:val="003D285D"/>
  </w:style>
  <w:style w:type="paragraph" w:styleId="a4">
    <w:name w:val="Normal (Web)"/>
    <w:basedOn w:val="a"/>
    <w:uiPriority w:val="99"/>
    <w:semiHidden/>
    <w:unhideWhenUsed/>
    <w:rsid w:val="003D285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101641">
      <w:bodyDiv w:val="1"/>
      <w:marLeft w:val="0"/>
      <w:marRight w:val="0"/>
      <w:marTop w:val="0"/>
      <w:marBottom w:val="0"/>
      <w:divBdr>
        <w:top w:val="none" w:sz="0" w:space="0" w:color="auto"/>
        <w:left w:val="none" w:sz="0" w:space="0" w:color="auto"/>
        <w:bottom w:val="none" w:sz="0" w:space="0" w:color="auto"/>
        <w:right w:val="none" w:sz="0" w:space="0" w:color="auto"/>
      </w:divBdr>
      <w:divsChild>
        <w:div w:id="611669540">
          <w:marLeft w:val="0"/>
          <w:marRight w:val="0"/>
          <w:marTop w:val="300"/>
          <w:marBottom w:val="0"/>
          <w:divBdr>
            <w:top w:val="none" w:sz="0" w:space="0" w:color="auto"/>
            <w:left w:val="none" w:sz="0" w:space="0" w:color="auto"/>
            <w:bottom w:val="none" w:sz="0" w:space="0" w:color="auto"/>
            <w:right w:val="none" w:sz="0" w:space="0" w:color="auto"/>
          </w:divBdr>
        </w:div>
        <w:div w:id="1377778685">
          <w:marLeft w:val="264"/>
          <w:marRight w:val="264"/>
          <w:marTop w:val="150"/>
          <w:marBottom w:val="450"/>
          <w:divBdr>
            <w:top w:val="none" w:sz="0" w:space="0" w:color="auto"/>
            <w:left w:val="none" w:sz="0" w:space="0" w:color="auto"/>
            <w:bottom w:val="none" w:sz="0" w:space="0" w:color="auto"/>
            <w:right w:val="none" w:sz="0" w:space="0" w:color="auto"/>
          </w:divBdr>
        </w:div>
        <w:div w:id="229119410">
          <w:marLeft w:val="270"/>
          <w:marRight w:val="0"/>
          <w:marTop w:val="300"/>
          <w:marBottom w:val="0"/>
          <w:divBdr>
            <w:top w:val="single" w:sz="6" w:space="8" w:color="6A6A6A"/>
            <w:left w:val="single" w:sz="6" w:space="8" w:color="6A6A6A"/>
            <w:bottom w:val="single" w:sz="6" w:space="8" w:color="6A6A6A"/>
            <w:right w:val="single" w:sz="6" w:space="8" w:color="6A6A6A"/>
          </w:divBdr>
        </w:div>
        <w:div w:id="1406299685">
          <w:marLeft w:val="264"/>
          <w:marRight w:val="264"/>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5"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550</Words>
  <Characters>3137</Characters>
  <Application>Microsoft Office Word</Application>
  <DocSecurity>0</DocSecurity>
  <Lines>26</Lines>
  <Paragraphs>7</Paragraphs>
  <ScaleCrop>false</ScaleCrop>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2018-09-21T10:27:00Z</dcterms:created>
  <dcterms:modified xsi:type="dcterms:W3CDTF">2018-09-21T10:27:00Z</dcterms:modified>
</cp:coreProperties>
</file>