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AFD9" w14:textId="77777777" w:rsidR="00EF347D" w:rsidRPr="00EF347D" w:rsidRDefault="00EF347D" w:rsidP="00EF347D">
      <w:pPr>
        <w:widowControl/>
        <w:spacing w:line="600" w:lineRule="atLeast"/>
        <w:jc w:val="center"/>
        <w:rPr>
          <w:rFonts w:ascii="微软雅黑" w:eastAsia="微软雅黑" w:hAnsi="微软雅黑" w:cs="宋体"/>
          <w:b/>
          <w:bCs/>
          <w:color w:val="00417A"/>
          <w:kern w:val="0"/>
          <w:sz w:val="27"/>
          <w:szCs w:val="27"/>
        </w:rPr>
      </w:pPr>
      <w:r w:rsidRPr="00EF347D">
        <w:rPr>
          <w:rFonts w:ascii="微软雅黑" w:eastAsia="微软雅黑" w:hAnsi="微软雅黑" w:cs="宋体" w:hint="eastAsia"/>
          <w:b/>
          <w:bCs/>
          <w:color w:val="00417A"/>
          <w:kern w:val="0"/>
          <w:sz w:val="27"/>
          <w:szCs w:val="27"/>
        </w:rPr>
        <w:t>关于印发《青岛市水利专项资金管理办法》的通知</w:t>
      </w:r>
    </w:p>
    <w:p w14:paraId="28EBF100" w14:textId="77777777" w:rsidR="00EF347D" w:rsidRPr="00EF347D" w:rsidRDefault="00EF347D" w:rsidP="00EF347D">
      <w:pPr>
        <w:widowControl/>
        <w:spacing w:line="450" w:lineRule="atLeast"/>
        <w:jc w:val="center"/>
        <w:rPr>
          <w:rFonts w:ascii="微软雅黑" w:eastAsia="微软雅黑" w:hAnsi="微软雅黑" w:cs="宋体" w:hint="eastAsia"/>
          <w:color w:val="000000"/>
          <w:kern w:val="0"/>
          <w:szCs w:val="21"/>
        </w:rPr>
      </w:pPr>
      <w:r w:rsidRPr="00EF347D">
        <w:rPr>
          <w:rFonts w:ascii="微软雅黑" w:eastAsia="微软雅黑" w:hAnsi="微软雅黑" w:cs="宋体" w:hint="eastAsia"/>
          <w:color w:val="000000"/>
          <w:kern w:val="0"/>
          <w:szCs w:val="21"/>
        </w:rPr>
        <w:t>来源：青岛市财政局    日期：2018-01-29</w:t>
      </w:r>
    </w:p>
    <w:p w14:paraId="7E894651" w14:textId="77777777" w:rsidR="00EF347D" w:rsidRPr="00EF347D" w:rsidRDefault="00EF347D" w:rsidP="00EF347D">
      <w:pPr>
        <w:widowControl/>
        <w:spacing w:line="330" w:lineRule="atLeast"/>
        <w:jc w:val="left"/>
        <w:rPr>
          <w:rFonts w:ascii="inherit" w:eastAsia="微软雅黑" w:hAnsi="inherit" w:cs="宋体" w:hint="eastAsia"/>
          <w:color w:val="000000"/>
          <w:kern w:val="0"/>
          <w:szCs w:val="21"/>
        </w:rPr>
      </w:pPr>
      <w:r w:rsidRPr="00EF347D">
        <w:rPr>
          <w:rFonts w:ascii="inherit" w:eastAsia="微软雅黑" w:hAnsi="inherit" w:cs="宋体"/>
          <w:color w:val="000000"/>
          <w:kern w:val="0"/>
          <w:szCs w:val="21"/>
        </w:rPr>
        <w:t>各区（市）财政局、水利局：</w:t>
      </w:r>
    </w:p>
    <w:p w14:paraId="735B8FE7"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为规范和加强青岛市水利专项资金管理，青岛市财政局、青岛市水利局研究制定了《青岛市水利专项资金管理办法》，现予印发，请遵照执行。执行中如有问题或建议，请及时向我们反馈。</w:t>
      </w:r>
    </w:p>
    <w:p w14:paraId="1AAC8223" w14:textId="77777777" w:rsidR="00EF347D" w:rsidRPr="00EF347D" w:rsidRDefault="00EF347D" w:rsidP="00EF347D">
      <w:pPr>
        <w:widowControl/>
        <w:spacing w:line="330" w:lineRule="atLeast"/>
        <w:jc w:val="righ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青岛市财政局</w:t>
      </w:r>
      <w:r w:rsidRPr="00EF347D">
        <w:rPr>
          <w:rFonts w:ascii="inherit" w:eastAsia="微软雅黑" w:hAnsi="inherit" w:cs="宋体"/>
          <w:color w:val="000000"/>
          <w:kern w:val="0"/>
          <w:szCs w:val="21"/>
        </w:rPr>
        <w:t>                       </w:t>
      </w:r>
      <w:r w:rsidRPr="00EF347D">
        <w:rPr>
          <w:rFonts w:ascii="inherit" w:eastAsia="微软雅黑" w:hAnsi="inherit" w:cs="宋体"/>
          <w:color w:val="000000"/>
          <w:kern w:val="0"/>
          <w:szCs w:val="21"/>
        </w:rPr>
        <w:t>青岛市水利局</w:t>
      </w:r>
    </w:p>
    <w:p w14:paraId="67093DDF" w14:textId="77777777" w:rsidR="00EF347D" w:rsidRPr="00EF347D" w:rsidRDefault="00EF347D" w:rsidP="00EF347D">
      <w:pPr>
        <w:widowControl/>
        <w:spacing w:line="330" w:lineRule="atLeast"/>
        <w:jc w:val="righ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     2018</w:t>
      </w:r>
      <w:r w:rsidRPr="00EF347D">
        <w:rPr>
          <w:rFonts w:ascii="inherit" w:eastAsia="微软雅黑" w:hAnsi="inherit" w:cs="宋体"/>
          <w:color w:val="000000"/>
          <w:kern w:val="0"/>
          <w:szCs w:val="21"/>
        </w:rPr>
        <w:t>年</w:t>
      </w:r>
      <w:r w:rsidRPr="00EF347D">
        <w:rPr>
          <w:rFonts w:ascii="inherit" w:eastAsia="微软雅黑" w:hAnsi="inherit" w:cs="宋体"/>
          <w:color w:val="000000"/>
          <w:kern w:val="0"/>
          <w:szCs w:val="21"/>
        </w:rPr>
        <w:t>1</w:t>
      </w:r>
      <w:r w:rsidRPr="00EF347D">
        <w:rPr>
          <w:rFonts w:ascii="inherit" w:eastAsia="微软雅黑" w:hAnsi="inherit" w:cs="宋体"/>
          <w:color w:val="000000"/>
          <w:kern w:val="0"/>
          <w:szCs w:val="21"/>
        </w:rPr>
        <w:t>月</w:t>
      </w:r>
      <w:r w:rsidRPr="00EF347D">
        <w:rPr>
          <w:rFonts w:ascii="inherit" w:eastAsia="微软雅黑" w:hAnsi="inherit" w:cs="宋体"/>
          <w:color w:val="000000"/>
          <w:kern w:val="0"/>
          <w:szCs w:val="21"/>
        </w:rPr>
        <w:t>29</w:t>
      </w:r>
      <w:r w:rsidRPr="00EF347D">
        <w:rPr>
          <w:rFonts w:ascii="inherit" w:eastAsia="微软雅黑" w:hAnsi="inherit" w:cs="宋体"/>
          <w:color w:val="000000"/>
          <w:kern w:val="0"/>
          <w:szCs w:val="21"/>
        </w:rPr>
        <w:t>日</w:t>
      </w:r>
      <w:r w:rsidRPr="00EF347D">
        <w:rPr>
          <w:rFonts w:ascii="inherit" w:eastAsia="微软雅黑" w:hAnsi="inherit" w:cs="宋体"/>
          <w:color w:val="000000"/>
          <w:kern w:val="0"/>
          <w:szCs w:val="21"/>
        </w:rPr>
        <w:t>   </w:t>
      </w:r>
    </w:p>
    <w:p w14:paraId="689786F3"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w:t>
      </w:r>
    </w:p>
    <w:p w14:paraId="18210A8C" w14:textId="77777777" w:rsidR="00EF347D" w:rsidRPr="00EF347D" w:rsidRDefault="00EF347D" w:rsidP="00EF347D">
      <w:pPr>
        <w:widowControl/>
        <w:spacing w:line="330" w:lineRule="atLeast"/>
        <w:jc w:val="center"/>
        <w:rPr>
          <w:rFonts w:ascii="inherit" w:eastAsia="微软雅黑" w:hAnsi="inherit" w:cs="宋体"/>
          <w:color w:val="000000"/>
          <w:kern w:val="0"/>
          <w:szCs w:val="21"/>
        </w:rPr>
      </w:pPr>
      <w:r w:rsidRPr="00EF347D">
        <w:rPr>
          <w:rFonts w:ascii="inherit" w:eastAsia="微软雅黑" w:hAnsi="inherit" w:cs="宋体"/>
          <w:color w:val="000000"/>
          <w:kern w:val="0"/>
          <w:szCs w:val="21"/>
        </w:rPr>
        <w:t>青岛市水利专项资金管理办法</w:t>
      </w:r>
    </w:p>
    <w:p w14:paraId="469E5069"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第一条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为加强青岛市水利专项资金管理，提高资金使用的规范性、安全性和有效性，促进全市水利改革发展，依据《中华人民共和国预算法》、《中央财政水利发展资金使用管理办法》（</w:t>
      </w:r>
      <w:proofErr w:type="gramStart"/>
      <w:r w:rsidRPr="00EF347D">
        <w:rPr>
          <w:rFonts w:ascii="inherit" w:eastAsia="微软雅黑" w:hAnsi="inherit" w:cs="宋体"/>
          <w:color w:val="000000"/>
          <w:kern w:val="0"/>
          <w:szCs w:val="21"/>
        </w:rPr>
        <w:t>财农〔</w:t>
      </w:r>
      <w:r w:rsidRPr="00EF347D">
        <w:rPr>
          <w:rFonts w:ascii="inherit" w:eastAsia="微软雅黑" w:hAnsi="inherit" w:cs="宋体"/>
          <w:color w:val="000000"/>
          <w:kern w:val="0"/>
          <w:szCs w:val="21"/>
        </w:rPr>
        <w:t>2016</w:t>
      </w:r>
      <w:r w:rsidRPr="00EF347D">
        <w:rPr>
          <w:rFonts w:ascii="inherit" w:eastAsia="微软雅黑" w:hAnsi="inherit" w:cs="宋体"/>
          <w:color w:val="000000"/>
          <w:kern w:val="0"/>
          <w:szCs w:val="21"/>
        </w:rPr>
        <w:t>〕</w:t>
      </w:r>
      <w:proofErr w:type="gramEnd"/>
      <w:r w:rsidRPr="00EF347D">
        <w:rPr>
          <w:rFonts w:ascii="inherit" w:eastAsia="微软雅黑" w:hAnsi="inherit" w:cs="宋体"/>
          <w:color w:val="000000"/>
          <w:kern w:val="0"/>
          <w:szCs w:val="21"/>
        </w:rPr>
        <w:t>181</w:t>
      </w:r>
      <w:r w:rsidRPr="00EF347D">
        <w:rPr>
          <w:rFonts w:ascii="inherit" w:eastAsia="微软雅黑" w:hAnsi="inherit" w:cs="宋体"/>
          <w:color w:val="000000"/>
          <w:kern w:val="0"/>
          <w:szCs w:val="21"/>
        </w:rPr>
        <w:t>号）、《山东省财政水利发展资金使用管理办法》（</w:t>
      </w:r>
      <w:proofErr w:type="gramStart"/>
      <w:r w:rsidRPr="00EF347D">
        <w:rPr>
          <w:rFonts w:ascii="inherit" w:eastAsia="微软雅黑" w:hAnsi="inherit" w:cs="宋体"/>
          <w:color w:val="000000"/>
          <w:kern w:val="0"/>
          <w:szCs w:val="21"/>
        </w:rPr>
        <w:t>鲁财农</w:t>
      </w:r>
      <w:proofErr w:type="gramEnd"/>
      <w:r w:rsidRPr="00EF347D">
        <w:rPr>
          <w:rFonts w:ascii="inherit" w:eastAsia="微软雅黑" w:hAnsi="inherit" w:cs="宋体"/>
          <w:color w:val="000000"/>
          <w:kern w:val="0"/>
          <w:szCs w:val="21"/>
        </w:rPr>
        <w:t>〔</w:t>
      </w:r>
      <w:r w:rsidRPr="00EF347D">
        <w:rPr>
          <w:rFonts w:ascii="inherit" w:eastAsia="微软雅黑" w:hAnsi="inherit" w:cs="宋体"/>
          <w:color w:val="000000"/>
          <w:kern w:val="0"/>
          <w:szCs w:val="21"/>
        </w:rPr>
        <w:t>2017</w:t>
      </w:r>
      <w:r w:rsidRPr="00EF347D">
        <w:rPr>
          <w:rFonts w:ascii="inherit" w:eastAsia="微软雅黑" w:hAnsi="inherit" w:cs="宋体"/>
          <w:color w:val="000000"/>
          <w:kern w:val="0"/>
          <w:szCs w:val="21"/>
        </w:rPr>
        <w:t>〕</w:t>
      </w:r>
      <w:r w:rsidRPr="00EF347D">
        <w:rPr>
          <w:rFonts w:ascii="inherit" w:eastAsia="微软雅黑" w:hAnsi="inherit" w:cs="宋体"/>
          <w:color w:val="000000"/>
          <w:kern w:val="0"/>
          <w:szCs w:val="21"/>
        </w:rPr>
        <w:t>10</w:t>
      </w:r>
      <w:r w:rsidRPr="00EF347D">
        <w:rPr>
          <w:rFonts w:ascii="inherit" w:eastAsia="微软雅黑" w:hAnsi="inherit" w:cs="宋体"/>
          <w:color w:val="000000"/>
          <w:kern w:val="0"/>
          <w:szCs w:val="21"/>
        </w:rPr>
        <w:t>号）等有关法律法规和制度规定，结合我市实际，制定本办法。</w:t>
      </w:r>
    </w:p>
    <w:p w14:paraId="427FA4C9"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第二条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本办法所称青岛市水利专项资金（以下简称</w:t>
      </w:r>
      <w:r w:rsidRPr="00EF347D">
        <w:rPr>
          <w:rFonts w:ascii="inherit" w:eastAsia="微软雅黑" w:hAnsi="inherit" w:cs="宋体"/>
          <w:color w:val="000000"/>
          <w:kern w:val="0"/>
          <w:szCs w:val="21"/>
        </w:rPr>
        <w:t>“</w:t>
      </w:r>
      <w:r w:rsidRPr="00EF347D">
        <w:rPr>
          <w:rFonts w:ascii="inherit" w:eastAsia="微软雅黑" w:hAnsi="inherit" w:cs="宋体"/>
          <w:color w:val="000000"/>
          <w:kern w:val="0"/>
          <w:szCs w:val="21"/>
        </w:rPr>
        <w:t>水利专项资金</w:t>
      </w:r>
      <w:r w:rsidRPr="00EF347D">
        <w:rPr>
          <w:rFonts w:ascii="inherit" w:eastAsia="微软雅黑" w:hAnsi="inherit" w:cs="宋体"/>
          <w:color w:val="000000"/>
          <w:kern w:val="0"/>
          <w:szCs w:val="21"/>
        </w:rPr>
        <w:t>”</w:t>
      </w:r>
      <w:r w:rsidRPr="00EF347D">
        <w:rPr>
          <w:rFonts w:ascii="inherit" w:eastAsia="微软雅黑" w:hAnsi="inherit" w:cs="宋体"/>
          <w:color w:val="000000"/>
          <w:kern w:val="0"/>
          <w:szCs w:val="21"/>
        </w:rPr>
        <w:t>），是指中央财政补助、省级财政补助、青岛市本级财政预算安排，用于支持我市有关水利建设、改革和发展的专项资金。</w:t>
      </w:r>
    </w:p>
    <w:p w14:paraId="35E1884A"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第三条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水利专项资金使用管理遵循科学规范、公开透明；统筹兼顾、突出重点；绩效管理、强化监督的原则。</w:t>
      </w:r>
    </w:p>
    <w:p w14:paraId="28364D7C"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第四条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中央财政补助的中央财政水利发展资金等专项资金，按照《中央财政水利发展资金使用管理办法》（</w:t>
      </w:r>
      <w:proofErr w:type="gramStart"/>
      <w:r w:rsidRPr="00EF347D">
        <w:rPr>
          <w:rFonts w:ascii="inherit" w:eastAsia="微软雅黑" w:hAnsi="inherit" w:cs="宋体"/>
          <w:color w:val="000000"/>
          <w:kern w:val="0"/>
          <w:szCs w:val="21"/>
        </w:rPr>
        <w:t>财农〔</w:t>
      </w:r>
      <w:r w:rsidRPr="00EF347D">
        <w:rPr>
          <w:rFonts w:ascii="inherit" w:eastAsia="微软雅黑" w:hAnsi="inherit" w:cs="宋体"/>
          <w:color w:val="000000"/>
          <w:kern w:val="0"/>
          <w:szCs w:val="21"/>
        </w:rPr>
        <w:t>2016</w:t>
      </w:r>
      <w:r w:rsidRPr="00EF347D">
        <w:rPr>
          <w:rFonts w:ascii="inherit" w:eastAsia="微软雅黑" w:hAnsi="inherit" w:cs="宋体"/>
          <w:color w:val="000000"/>
          <w:kern w:val="0"/>
          <w:szCs w:val="21"/>
        </w:rPr>
        <w:t>〕</w:t>
      </w:r>
      <w:proofErr w:type="gramEnd"/>
      <w:r w:rsidRPr="00EF347D">
        <w:rPr>
          <w:rFonts w:ascii="inherit" w:eastAsia="微软雅黑" w:hAnsi="inherit" w:cs="宋体"/>
          <w:color w:val="000000"/>
          <w:kern w:val="0"/>
          <w:szCs w:val="21"/>
        </w:rPr>
        <w:t>181</w:t>
      </w:r>
      <w:r w:rsidRPr="00EF347D">
        <w:rPr>
          <w:rFonts w:ascii="inherit" w:eastAsia="微软雅黑" w:hAnsi="inherit" w:cs="宋体"/>
          <w:color w:val="000000"/>
          <w:kern w:val="0"/>
          <w:szCs w:val="21"/>
        </w:rPr>
        <w:t>号）等有关规定执行。</w:t>
      </w:r>
    </w:p>
    <w:p w14:paraId="46475647"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省级财政补助的省级财政水利发展资金等专项资金，按照《山东省财政水利发展资金使用管理办法》（</w:t>
      </w:r>
      <w:proofErr w:type="gramStart"/>
      <w:r w:rsidRPr="00EF347D">
        <w:rPr>
          <w:rFonts w:ascii="inherit" w:eastAsia="微软雅黑" w:hAnsi="inherit" w:cs="宋体"/>
          <w:color w:val="000000"/>
          <w:kern w:val="0"/>
          <w:szCs w:val="21"/>
        </w:rPr>
        <w:t>鲁财农</w:t>
      </w:r>
      <w:proofErr w:type="gramEnd"/>
      <w:r w:rsidRPr="00EF347D">
        <w:rPr>
          <w:rFonts w:ascii="inherit" w:eastAsia="微软雅黑" w:hAnsi="inherit" w:cs="宋体"/>
          <w:color w:val="000000"/>
          <w:kern w:val="0"/>
          <w:szCs w:val="21"/>
        </w:rPr>
        <w:t>〔</w:t>
      </w:r>
      <w:r w:rsidRPr="00EF347D">
        <w:rPr>
          <w:rFonts w:ascii="inherit" w:eastAsia="微软雅黑" w:hAnsi="inherit" w:cs="宋体"/>
          <w:color w:val="000000"/>
          <w:kern w:val="0"/>
          <w:szCs w:val="21"/>
        </w:rPr>
        <w:t>2017</w:t>
      </w:r>
      <w:r w:rsidRPr="00EF347D">
        <w:rPr>
          <w:rFonts w:ascii="inherit" w:eastAsia="微软雅黑" w:hAnsi="inherit" w:cs="宋体"/>
          <w:color w:val="000000"/>
          <w:kern w:val="0"/>
          <w:szCs w:val="21"/>
        </w:rPr>
        <w:t>〕</w:t>
      </w:r>
      <w:r w:rsidRPr="00EF347D">
        <w:rPr>
          <w:rFonts w:ascii="inherit" w:eastAsia="微软雅黑" w:hAnsi="inherit" w:cs="宋体"/>
          <w:color w:val="000000"/>
          <w:kern w:val="0"/>
          <w:szCs w:val="21"/>
        </w:rPr>
        <w:t>10</w:t>
      </w:r>
      <w:r w:rsidRPr="00EF347D">
        <w:rPr>
          <w:rFonts w:ascii="inherit" w:eastAsia="微软雅黑" w:hAnsi="inherit" w:cs="宋体"/>
          <w:color w:val="000000"/>
          <w:kern w:val="0"/>
          <w:szCs w:val="21"/>
        </w:rPr>
        <w:t>号）等有关规定执行。</w:t>
      </w:r>
    </w:p>
    <w:p w14:paraId="39C5BF87"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lastRenderedPageBreak/>
        <w:t xml:space="preserve">　　纳入青岛市市级部门预算管理的水利专项资金按照部门预算管理有关规定执行。</w:t>
      </w:r>
    </w:p>
    <w:p w14:paraId="725180CC"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除中央和省级财政补助的水利专项资金分配另有规定外，市级对各相关区市分配水利专项资金，根据不同项目类别确定补助方式，可以采取因素法、定额补助、比例补助、以奖代补、先建后补、竞争立项等方式予以支持。</w:t>
      </w:r>
    </w:p>
    <w:p w14:paraId="3BC6FB62"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第五条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水利专项资金由各级财政部门、水利部门共同管理。</w:t>
      </w:r>
    </w:p>
    <w:p w14:paraId="5BA6C062"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市级财政部门负责编制水利专项资金预算，会同同级水利部门审核资金分配方案并下达预算，监督资金使用情况，组织开展预算绩效管理工作，指导区市加强资金管理等相关工作。</w:t>
      </w:r>
    </w:p>
    <w:p w14:paraId="272F4B04"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市级水利部门负责组织水利专项资金支持的相关规划或实施方案的编制和审核，研究提出资金分配意见、工作任务清单建议方案和绩效目标，监督项目组织实施情况，协同做好预算绩效管理工作，指导区市做好项目和资金管理等相关工作。</w:t>
      </w:r>
    </w:p>
    <w:p w14:paraId="5C5DA301"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区（市）财政部门负责水利专项资金的预算分解下达、资金审核拨付，会同同级水利部门开展资金使用监督以及预算绩效管理工作等。</w:t>
      </w:r>
    </w:p>
    <w:p w14:paraId="0F43534E"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区（市）水利部门负责本地区水利专项资金相关规划或实施方案编制、项目审查筛选、项目组织实施和监督管理等，研究提出资金分配意见、工作任务清单建议方案和绩效目标，做好预算绩效管理具体工作等。</w:t>
      </w:r>
    </w:p>
    <w:p w14:paraId="24DF8711"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第六条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水利专项资金支持方向根据国家、省和市委、市政府决策部署，以及全市水利建设和改革发展需要确定，主要包括：</w:t>
      </w:r>
    </w:p>
    <w:p w14:paraId="2E4D65B4"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（一）重大水利工程建设，主要用于重大引水调水工程、水资源开发利用工程、骨干河道治理、滞洪区建设以及江河湖库水系联通工程等。</w:t>
      </w:r>
    </w:p>
    <w:p w14:paraId="6A436BA7"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（二）农村水利设施建设，主要用于农田水利设施建设及更新改造、灌区续建配套与节水改造、灌溉计量设施建设、农村饮水安全建设等。</w:t>
      </w:r>
    </w:p>
    <w:p w14:paraId="3785C786"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lastRenderedPageBreak/>
        <w:t xml:space="preserve">　　（三）水利防灾减灾，主要用于病险水库（闸）除险加固、中小河流治理、山洪灾害防治、海堤建设、防汛抗旱、防汛抗旱物资购置及管理等。</w:t>
      </w:r>
    </w:p>
    <w:p w14:paraId="22444210"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（四）水资源节约与保护，主要用于水资源监测和监控能力建设、地下水超采综合治理、水土保持、水资源管理和保护、生态调水和用水结构调整、节水型社会建设等。</w:t>
      </w:r>
    </w:p>
    <w:p w14:paraId="2FA7263F"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（五）水利工程设施维修养护，主要用于公益性水利工程和设施的管护养护、大沽河管护养护等。</w:t>
      </w:r>
    </w:p>
    <w:p w14:paraId="3A730ED6"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（六）水利现代管理，主要用于推行河长制、水利信息化建设、水利科技研究与推广应用、农业水价综合改革、水权水市场建设、水利规划及前期工作等。</w:t>
      </w:r>
    </w:p>
    <w:p w14:paraId="6B0CFA50"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（七）根据国家、省和市委、市政府决策部署，其他有关水利建设、改革和发展的支出。</w:t>
      </w:r>
    </w:p>
    <w:p w14:paraId="6BEBAF58"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水利专项资金不得用于城市景观、财政补助单位人员经费和机构运转经费、交通工具和办公设备购置、楼堂馆所建设、弥补预算支出缺口以及与水利建设和改革发展无关的支出。各区（市）实施水利项目的征地移民费用，不得从市级及以上安排的水利专项资金中列支。</w:t>
      </w:r>
    </w:p>
    <w:p w14:paraId="4BB2AC8B"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水利专项资金补助项目所需的勘测设计、</w:t>
      </w:r>
      <w:proofErr w:type="gramStart"/>
      <w:r w:rsidRPr="00EF347D">
        <w:rPr>
          <w:rFonts w:ascii="inherit" w:eastAsia="微软雅黑" w:hAnsi="inherit" w:cs="宋体"/>
          <w:color w:val="000000"/>
          <w:kern w:val="0"/>
          <w:szCs w:val="21"/>
        </w:rPr>
        <w:t>土地环</w:t>
      </w:r>
      <w:proofErr w:type="gramEnd"/>
      <w:r w:rsidRPr="00EF347D">
        <w:rPr>
          <w:rFonts w:ascii="inherit" w:eastAsia="微软雅黑" w:hAnsi="inherit" w:cs="宋体"/>
          <w:color w:val="000000"/>
          <w:kern w:val="0"/>
          <w:szCs w:val="21"/>
        </w:rPr>
        <w:t>评、工程监理、招标、验收等相关费用，按照从严从紧的原则编列预算，补助用于区（市）的项目可从水利专项资金中按照不超过其</w:t>
      </w:r>
      <w:r w:rsidRPr="00EF347D">
        <w:rPr>
          <w:rFonts w:ascii="inherit" w:eastAsia="微软雅黑" w:hAnsi="inherit" w:cs="宋体"/>
          <w:color w:val="000000"/>
          <w:kern w:val="0"/>
          <w:szCs w:val="21"/>
        </w:rPr>
        <w:t>3%</w:t>
      </w:r>
      <w:r w:rsidRPr="00EF347D">
        <w:rPr>
          <w:rFonts w:ascii="inherit" w:eastAsia="微软雅黑" w:hAnsi="inherit" w:cs="宋体"/>
          <w:color w:val="000000"/>
          <w:kern w:val="0"/>
          <w:szCs w:val="21"/>
        </w:rPr>
        <w:t>的比例进行列支；市级直接组织实施的项目不得从中央和省级财政补助的水利专项资金中列支。</w:t>
      </w:r>
    </w:p>
    <w:p w14:paraId="209227CA"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中央财政补助的中央财政水利发展资金原则上不得用于中央基建投资已安排资金的水利项目。</w:t>
      </w:r>
    </w:p>
    <w:p w14:paraId="220D3B50"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第七条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市级水利部门负责组织编制完成的以水利专项资金为主要资金渠道的相关规划或实施方案，应商同级财政部门后印发实施，作为资金分配、项目安排的重要依据。区</w:t>
      </w:r>
      <w:r w:rsidRPr="00EF347D">
        <w:rPr>
          <w:rFonts w:ascii="inherit" w:eastAsia="微软雅黑" w:hAnsi="inherit" w:cs="宋体"/>
          <w:color w:val="000000"/>
          <w:kern w:val="0"/>
          <w:szCs w:val="21"/>
        </w:rPr>
        <w:lastRenderedPageBreak/>
        <w:t>（市）水利等部门在编制本地区水利专项资金相关规划和实施方案时，应征求同级财政部门意见。</w:t>
      </w:r>
    </w:p>
    <w:p w14:paraId="70A9381D"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第八条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除中央和省级财政补助的水利专项资金分配另有规定外，市级对区市分配水利专项资金，主要采取因素法。分配因素和方法如下：</w:t>
      </w:r>
    </w:p>
    <w:p w14:paraId="26DA9863"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（一）工作任务，以市级水利部门、市级财政部门根据国家、省和市委、市政府决策部署确定的水利发展目标任务为依据，按照相关规划或实施方案明确的</w:t>
      </w:r>
      <w:proofErr w:type="gramStart"/>
      <w:r w:rsidRPr="00EF347D">
        <w:rPr>
          <w:rFonts w:ascii="inherit" w:eastAsia="微软雅黑" w:hAnsi="inherit" w:cs="宋体"/>
          <w:color w:val="000000"/>
          <w:kern w:val="0"/>
          <w:szCs w:val="21"/>
        </w:rPr>
        <w:t>分区市</w:t>
      </w:r>
      <w:proofErr w:type="gramEnd"/>
      <w:r w:rsidRPr="00EF347D">
        <w:rPr>
          <w:rFonts w:ascii="inherit" w:eastAsia="微软雅黑" w:hAnsi="inherit" w:cs="宋体"/>
          <w:color w:val="000000"/>
          <w:kern w:val="0"/>
          <w:szCs w:val="21"/>
        </w:rPr>
        <w:t>任务量（或投资额）等情况，选择具体因素和权重进行测算。</w:t>
      </w:r>
    </w:p>
    <w:p w14:paraId="2B14DE84"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（二）政策倾斜，以区市经济发展状况、水利工程规模、耕地面积、人口数量、水旱灾害、财力水平等为依据，适当向困难地区倾斜，选择具体因素和权重进行测算。</w:t>
      </w:r>
    </w:p>
    <w:p w14:paraId="5AA92B8B"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（三）绩效因素，以最严格水资源管理制度考核结果、市级水利部门和市级财政部门组织开展的相关监督检查结果、绩效评价结果和预算执行进度等为依据，选择具体因素和权重进行测算。</w:t>
      </w:r>
    </w:p>
    <w:p w14:paraId="26F8592D"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第九条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市级财政部门应当在青岛市人民代表大会审查批准市级财政预算后</w:t>
      </w:r>
      <w:r w:rsidRPr="00EF347D">
        <w:rPr>
          <w:rFonts w:ascii="inherit" w:eastAsia="微软雅黑" w:hAnsi="inherit" w:cs="宋体"/>
          <w:color w:val="000000"/>
          <w:kern w:val="0"/>
          <w:szCs w:val="21"/>
        </w:rPr>
        <w:t>60</w:t>
      </w:r>
      <w:r w:rsidRPr="00EF347D">
        <w:rPr>
          <w:rFonts w:ascii="inherit" w:eastAsia="微软雅黑" w:hAnsi="inherit" w:cs="宋体"/>
          <w:color w:val="000000"/>
          <w:kern w:val="0"/>
          <w:szCs w:val="21"/>
        </w:rPr>
        <w:t>日内，正式下达相关区（市）财政部门水利专项资金预算，同时抄送同级水利部门。区（市）财政部门应当会同同级水利等部门加快资金分解下达，在规定时间内落实到具体项目和单位。</w:t>
      </w:r>
    </w:p>
    <w:p w14:paraId="2081D97C"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涉及中央和省级财政下达的水利专项资金预算，按照上级有关规定下达执行。</w:t>
      </w:r>
    </w:p>
    <w:p w14:paraId="30811E20"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市级财政部门根据中央、省级和市级财政预算安排、项目建设需要，按规定提前下达水利专项资金。</w:t>
      </w:r>
    </w:p>
    <w:p w14:paraId="646D6E51"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第十条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市及区（市）水利等部门应当督促资金使用单位，加快项目实施和预算执行，提高资金使用效益，确保建设项目按期完成。水利专项资金支持的基本建设项目，按照基本建设项目申报、审批等规定和程序办理。</w:t>
      </w:r>
    </w:p>
    <w:p w14:paraId="552DF836"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lastRenderedPageBreak/>
        <w:t xml:space="preserve">　　第十一条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水利专项资金鼓励采取先建后补、以奖代补、民办公助等方式，加大对农户、村组集体、农民专业合作组织等新型农业经营主体实施项目的支持力度；鼓励采用政府和社会资本合作模式开展项目建设，创新项目投资运营机制。</w:t>
      </w:r>
    </w:p>
    <w:p w14:paraId="5F9800D6"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第十二条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各级财政部门应当会同同级水利部门按照涉农资金统筹整合使用有关规定，加强水利专项资金统筹整合。</w:t>
      </w:r>
    </w:p>
    <w:p w14:paraId="65650E0C"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第十三条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水利专项资金的支付按照国库集中支付制度有关规定执行。属于政府采购管理范围的，按照政府采购有关法律法规规定执行。结转结余的资金，按照《中华人民共和国预算法》和其他有关结转结余资金管理的相关规定处理。属于政府和社会资本合作项目的，按照国家有关规定执行。</w:t>
      </w:r>
    </w:p>
    <w:p w14:paraId="70D8C94F"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第十四条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各级财政部门、水利部门要加强水利专项资金预算绩效管理，建立健全</w:t>
      </w:r>
      <w:proofErr w:type="gramStart"/>
      <w:r w:rsidRPr="00EF347D">
        <w:rPr>
          <w:rFonts w:ascii="inherit" w:eastAsia="微软雅黑" w:hAnsi="inherit" w:cs="宋体"/>
          <w:color w:val="000000"/>
          <w:kern w:val="0"/>
          <w:szCs w:val="21"/>
        </w:rPr>
        <w:t>全</w:t>
      </w:r>
      <w:proofErr w:type="gramEnd"/>
      <w:r w:rsidRPr="00EF347D">
        <w:rPr>
          <w:rFonts w:ascii="inherit" w:eastAsia="微软雅黑" w:hAnsi="inherit" w:cs="宋体"/>
          <w:color w:val="000000"/>
          <w:kern w:val="0"/>
          <w:szCs w:val="21"/>
        </w:rPr>
        <w:t>过程预算绩效管理机制，提高财政资金使用效益。</w:t>
      </w:r>
    </w:p>
    <w:p w14:paraId="47AFCB91"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第十五条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各级财政部门、水利部门应当按照预算公开的相关规定，及时将水利专项资金预算安排使用情况向社会公开，自觉接受社会监督。</w:t>
      </w:r>
    </w:p>
    <w:p w14:paraId="3E215ADC"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第十六条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各级财政部门、水利部门应加强水利专项资金的监督检查。分配、管理、使用水利专项资金的部门、单位及个人，应当依法接受审计、纪检监察等部门监督，对发现的问题，应及时制定整改措施并落实。</w:t>
      </w:r>
    </w:p>
    <w:p w14:paraId="20A773F4"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第十七条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专项资金使用管理中有违反国家财经法律法规和财务制度规定的，依照《财政违法行为处罚处分条例》等规定予以处理处罚；对骗取、挪用财政资金等失信失范行为，依照《实施财政专项资金监督检查信用负面清单制度办法》给予信用惩戒。</w:t>
      </w:r>
    </w:p>
    <w:p w14:paraId="53181CCC"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第十八条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各区（市）财政部门会同同级水利等部门，可参照本办法并结合本地区实际，制定水利专项资金使用管理实施细则。</w:t>
      </w:r>
    </w:p>
    <w:p w14:paraId="5F15B10C"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t xml:space="preserve">　　第十九条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本办法由市级财政部门、市级水利部门负责解释。</w:t>
      </w:r>
    </w:p>
    <w:p w14:paraId="5E360BA0" w14:textId="77777777" w:rsidR="00EF347D" w:rsidRPr="00EF347D" w:rsidRDefault="00EF347D" w:rsidP="00EF347D">
      <w:pPr>
        <w:widowControl/>
        <w:spacing w:line="330" w:lineRule="atLeast"/>
        <w:jc w:val="left"/>
        <w:rPr>
          <w:rFonts w:ascii="inherit" w:eastAsia="微软雅黑" w:hAnsi="inherit" w:cs="宋体"/>
          <w:color w:val="000000"/>
          <w:kern w:val="0"/>
          <w:szCs w:val="21"/>
        </w:rPr>
      </w:pPr>
      <w:r w:rsidRPr="00EF347D">
        <w:rPr>
          <w:rFonts w:ascii="inherit" w:eastAsia="微软雅黑" w:hAnsi="inherit" w:cs="宋体"/>
          <w:color w:val="000000"/>
          <w:kern w:val="0"/>
          <w:szCs w:val="21"/>
        </w:rPr>
        <w:lastRenderedPageBreak/>
        <w:t xml:space="preserve">　　第二十条</w:t>
      </w:r>
      <w:r w:rsidRPr="00EF347D">
        <w:rPr>
          <w:rFonts w:ascii="inherit" w:eastAsia="微软雅黑" w:hAnsi="inherit" w:cs="宋体"/>
          <w:color w:val="000000"/>
          <w:kern w:val="0"/>
          <w:szCs w:val="21"/>
        </w:rPr>
        <w:t xml:space="preserve">  </w:t>
      </w:r>
      <w:r w:rsidRPr="00EF347D">
        <w:rPr>
          <w:rFonts w:ascii="inherit" w:eastAsia="微软雅黑" w:hAnsi="inherit" w:cs="宋体"/>
          <w:color w:val="000000"/>
          <w:kern w:val="0"/>
          <w:szCs w:val="21"/>
        </w:rPr>
        <w:t>本办法自</w:t>
      </w:r>
      <w:r w:rsidRPr="00EF347D">
        <w:rPr>
          <w:rFonts w:ascii="inherit" w:eastAsia="微软雅黑" w:hAnsi="inherit" w:cs="宋体"/>
          <w:color w:val="000000"/>
          <w:kern w:val="0"/>
          <w:szCs w:val="21"/>
        </w:rPr>
        <w:t>2018</w:t>
      </w:r>
      <w:r w:rsidRPr="00EF347D">
        <w:rPr>
          <w:rFonts w:ascii="inherit" w:eastAsia="微软雅黑" w:hAnsi="inherit" w:cs="宋体"/>
          <w:color w:val="000000"/>
          <w:kern w:val="0"/>
          <w:szCs w:val="21"/>
        </w:rPr>
        <w:t>年</w:t>
      </w:r>
      <w:r w:rsidRPr="00EF347D">
        <w:rPr>
          <w:rFonts w:ascii="inherit" w:eastAsia="微软雅黑" w:hAnsi="inherit" w:cs="宋体"/>
          <w:color w:val="000000"/>
          <w:kern w:val="0"/>
          <w:szCs w:val="21"/>
        </w:rPr>
        <w:t>3</w:t>
      </w:r>
      <w:r w:rsidRPr="00EF347D">
        <w:rPr>
          <w:rFonts w:ascii="inherit" w:eastAsia="微软雅黑" w:hAnsi="inherit" w:cs="宋体"/>
          <w:color w:val="000000"/>
          <w:kern w:val="0"/>
          <w:szCs w:val="21"/>
        </w:rPr>
        <w:t>月</w:t>
      </w:r>
      <w:r w:rsidRPr="00EF347D">
        <w:rPr>
          <w:rFonts w:ascii="inherit" w:eastAsia="微软雅黑" w:hAnsi="inherit" w:cs="宋体"/>
          <w:color w:val="000000"/>
          <w:kern w:val="0"/>
          <w:szCs w:val="21"/>
        </w:rPr>
        <w:t>5</w:t>
      </w:r>
      <w:r w:rsidRPr="00EF347D">
        <w:rPr>
          <w:rFonts w:ascii="inherit" w:eastAsia="微软雅黑" w:hAnsi="inherit" w:cs="宋体"/>
          <w:color w:val="000000"/>
          <w:kern w:val="0"/>
          <w:szCs w:val="21"/>
        </w:rPr>
        <w:t>日起施行，有效期至</w:t>
      </w:r>
      <w:r w:rsidRPr="00EF347D">
        <w:rPr>
          <w:rFonts w:ascii="inherit" w:eastAsia="微软雅黑" w:hAnsi="inherit" w:cs="宋体"/>
          <w:color w:val="000000"/>
          <w:kern w:val="0"/>
          <w:szCs w:val="21"/>
        </w:rPr>
        <w:t>2021</w:t>
      </w:r>
      <w:r w:rsidRPr="00EF347D">
        <w:rPr>
          <w:rFonts w:ascii="inherit" w:eastAsia="微软雅黑" w:hAnsi="inherit" w:cs="宋体"/>
          <w:color w:val="000000"/>
          <w:kern w:val="0"/>
          <w:szCs w:val="21"/>
        </w:rPr>
        <w:t>年</w:t>
      </w:r>
      <w:r w:rsidRPr="00EF347D">
        <w:rPr>
          <w:rFonts w:ascii="inherit" w:eastAsia="微软雅黑" w:hAnsi="inherit" w:cs="宋体"/>
          <w:color w:val="000000"/>
          <w:kern w:val="0"/>
          <w:szCs w:val="21"/>
        </w:rPr>
        <w:t>12</w:t>
      </w:r>
      <w:r w:rsidRPr="00EF347D">
        <w:rPr>
          <w:rFonts w:ascii="inherit" w:eastAsia="微软雅黑" w:hAnsi="inherit" w:cs="宋体"/>
          <w:color w:val="000000"/>
          <w:kern w:val="0"/>
          <w:szCs w:val="21"/>
        </w:rPr>
        <w:t>月</w:t>
      </w:r>
      <w:r w:rsidRPr="00EF347D">
        <w:rPr>
          <w:rFonts w:ascii="inherit" w:eastAsia="微软雅黑" w:hAnsi="inherit" w:cs="宋体"/>
          <w:color w:val="000000"/>
          <w:kern w:val="0"/>
          <w:szCs w:val="21"/>
        </w:rPr>
        <w:t>31</w:t>
      </w:r>
      <w:r w:rsidRPr="00EF347D">
        <w:rPr>
          <w:rFonts w:ascii="inherit" w:eastAsia="微软雅黑" w:hAnsi="inherit" w:cs="宋体"/>
          <w:color w:val="000000"/>
          <w:kern w:val="0"/>
          <w:szCs w:val="21"/>
        </w:rPr>
        <w:t>日。原有文件中与本办法不一致的，以本办法为准。</w:t>
      </w:r>
    </w:p>
    <w:p w14:paraId="3380CEA8" w14:textId="77777777" w:rsidR="006718ED" w:rsidRPr="00EF347D" w:rsidRDefault="006718ED">
      <w:bookmarkStart w:id="0" w:name="_GoBack"/>
      <w:bookmarkEnd w:id="0"/>
    </w:p>
    <w:sectPr w:rsidR="006718ED" w:rsidRPr="00EF34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EF2E1" w14:textId="77777777" w:rsidR="00CA720E" w:rsidRDefault="00CA720E" w:rsidP="00EF347D">
      <w:r>
        <w:separator/>
      </w:r>
    </w:p>
  </w:endnote>
  <w:endnote w:type="continuationSeparator" w:id="0">
    <w:p w14:paraId="08F20170" w14:textId="77777777" w:rsidR="00CA720E" w:rsidRDefault="00CA720E" w:rsidP="00EF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3EED3" w14:textId="77777777" w:rsidR="00CA720E" w:rsidRDefault="00CA720E" w:rsidP="00EF347D">
      <w:r>
        <w:separator/>
      </w:r>
    </w:p>
  </w:footnote>
  <w:footnote w:type="continuationSeparator" w:id="0">
    <w:p w14:paraId="0B6815CB" w14:textId="77777777" w:rsidR="00CA720E" w:rsidRDefault="00CA720E" w:rsidP="00EF3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22"/>
    <w:rsid w:val="006718ED"/>
    <w:rsid w:val="00835622"/>
    <w:rsid w:val="00CA720E"/>
    <w:rsid w:val="00EF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EC07EC-AB28-4D73-AE53-A425ED64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4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347D"/>
    <w:rPr>
      <w:sz w:val="18"/>
      <w:szCs w:val="18"/>
    </w:rPr>
  </w:style>
  <w:style w:type="paragraph" w:styleId="a5">
    <w:name w:val="footer"/>
    <w:basedOn w:val="a"/>
    <w:link w:val="a6"/>
    <w:uiPriority w:val="99"/>
    <w:unhideWhenUsed/>
    <w:rsid w:val="00EF347D"/>
    <w:pPr>
      <w:tabs>
        <w:tab w:val="center" w:pos="4153"/>
        <w:tab w:val="right" w:pos="8306"/>
      </w:tabs>
      <w:snapToGrid w:val="0"/>
      <w:jc w:val="left"/>
    </w:pPr>
    <w:rPr>
      <w:sz w:val="18"/>
      <w:szCs w:val="18"/>
    </w:rPr>
  </w:style>
  <w:style w:type="character" w:customStyle="1" w:styleId="a6">
    <w:name w:val="页脚 字符"/>
    <w:basedOn w:val="a0"/>
    <w:link w:val="a5"/>
    <w:uiPriority w:val="99"/>
    <w:rsid w:val="00EF347D"/>
    <w:rPr>
      <w:sz w:val="18"/>
      <w:szCs w:val="18"/>
    </w:rPr>
  </w:style>
  <w:style w:type="paragraph" w:styleId="a7">
    <w:name w:val="Normal (Web)"/>
    <w:basedOn w:val="a"/>
    <w:uiPriority w:val="99"/>
    <w:semiHidden/>
    <w:unhideWhenUsed/>
    <w:rsid w:val="00EF34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00652">
      <w:bodyDiv w:val="1"/>
      <w:marLeft w:val="0"/>
      <w:marRight w:val="0"/>
      <w:marTop w:val="0"/>
      <w:marBottom w:val="0"/>
      <w:divBdr>
        <w:top w:val="none" w:sz="0" w:space="0" w:color="auto"/>
        <w:left w:val="none" w:sz="0" w:space="0" w:color="auto"/>
        <w:bottom w:val="none" w:sz="0" w:space="0" w:color="auto"/>
        <w:right w:val="none" w:sz="0" w:space="0" w:color="auto"/>
      </w:divBdr>
      <w:divsChild>
        <w:div w:id="1751195874">
          <w:marLeft w:val="0"/>
          <w:marRight w:val="0"/>
          <w:marTop w:val="150"/>
          <w:marBottom w:val="0"/>
          <w:divBdr>
            <w:top w:val="none" w:sz="0" w:space="0" w:color="auto"/>
            <w:left w:val="none" w:sz="0" w:space="0" w:color="auto"/>
            <w:bottom w:val="none" w:sz="0" w:space="0" w:color="auto"/>
            <w:right w:val="none" w:sz="0" w:space="0" w:color="auto"/>
          </w:divBdr>
        </w:div>
        <w:div w:id="460274371">
          <w:marLeft w:val="600"/>
          <w:marRight w:val="60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2018-12-18T10:06:00Z</dcterms:created>
  <dcterms:modified xsi:type="dcterms:W3CDTF">2018-12-18T10:06:00Z</dcterms:modified>
</cp:coreProperties>
</file>