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17" w:rsidRPr="007D2617" w:rsidRDefault="007D2617" w:rsidP="007D2617">
      <w:pPr>
        <w:widowControl/>
        <w:spacing w:line="675" w:lineRule="atLeast"/>
        <w:jc w:val="center"/>
        <w:rPr>
          <w:rFonts w:ascii="宋体" w:eastAsia="宋体" w:hAnsi="宋体" w:cs="宋体"/>
          <w:b/>
          <w:bCs/>
          <w:color w:val="CC0000"/>
          <w:kern w:val="0"/>
          <w:sz w:val="30"/>
          <w:szCs w:val="30"/>
        </w:rPr>
      </w:pPr>
      <w:r w:rsidRPr="007D2617">
        <w:rPr>
          <w:rFonts w:ascii="宋体" w:eastAsia="宋体" w:hAnsi="宋体" w:cs="宋体" w:hint="eastAsia"/>
          <w:b/>
          <w:bCs/>
          <w:color w:val="CC0000"/>
          <w:kern w:val="0"/>
          <w:sz w:val="30"/>
          <w:szCs w:val="30"/>
        </w:rPr>
        <w:t>清远市科学技术局 清远市财政局关于印发《清远市科技企业孵化器专项资金管理办法》的通知</w:t>
      </w:r>
    </w:p>
    <w:p w:rsidR="007D2617" w:rsidRPr="007D2617" w:rsidRDefault="007D2617" w:rsidP="007D2617">
      <w:pPr>
        <w:widowControl/>
        <w:spacing w:line="405" w:lineRule="atLeast"/>
        <w:jc w:val="center"/>
        <w:textAlignment w:val="bottom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7D2617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来源:   发布时间：2016-09-09</w:t>
      </w:r>
    </w:p>
    <w:p w:rsidR="007D2617" w:rsidRPr="007D2617" w:rsidRDefault="007D2617" w:rsidP="007D2617">
      <w:pPr>
        <w:widowControl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清远高新区科技信息局、各县（市、区）科技主管部门、财政局，市直有关部门：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7D261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经市人民政府同意,现将《清远市科技企业孵化器专项资金管理办法》印发给你们，请遵照执行。执行过程中遇到的问题，请</w:t>
      </w:r>
      <w:proofErr w:type="gramStart"/>
      <w:r w:rsidRPr="007D261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径向市</w:t>
      </w:r>
      <w:proofErr w:type="gramEnd"/>
      <w:r w:rsidRPr="007D261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科技局、市财政局反映。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</w:t>
      </w:r>
      <w:r w:rsidRPr="007D261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附件：清远市科技企业孵化器专项资金管理办法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D2617" w:rsidRPr="007D2617" w:rsidRDefault="007D2617" w:rsidP="007D2617">
      <w:pPr>
        <w:widowControl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清远市科学技术局</w:t>
      </w:r>
      <w:r w:rsidRPr="007D2617">
        <w:rPr>
          <w:rFonts w:ascii="Calibri" w:eastAsia="仿宋" w:hAnsi="Calibri" w:cs="Calibri"/>
          <w:color w:val="000000"/>
          <w:kern w:val="0"/>
          <w:sz w:val="32"/>
          <w:szCs w:val="32"/>
          <w:shd w:val="clear" w:color="auto" w:fill="FFFFFF"/>
        </w:rPr>
        <w:t>                   </w:t>
      </w:r>
      <w:r w:rsidRPr="007D2617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清远市财政局</w:t>
      </w:r>
      <w:r w:rsidRPr="007D2617">
        <w:rPr>
          <w:rFonts w:ascii="Calibri" w:eastAsia="仿宋" w:hAnsi="Calibri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:rsidR="007D2617" w:rsidRPr="007D2617" w:rsidRDefault="007D2617" w:rsidP="007D2617">
      <w:pPr>
        <w:widowControl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2016年9月5日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Calibri" w:eastAsia="仿宋" w:hAnsi="Calibri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:rsidR="007D2617" w:rsidRPr="007D2617" w:rsidRDefault="007D2617" w:rsidP="007D2617">
      <w:pPr>
        <w:widowControl/>
        <w:spacing w:line="42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附件：</w:t>
      </w:r>
    </w:p>
    <w:p w:rsidR="007D2617" w:rsidRPr="007D2617" w:rsidRDefault="007D2617" w:rsidP="007D2617">
      <w:pPr>
        <w:widowControl/>
        <w:spacing w:line="45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清远市科技企业孵化器专项资金管理办法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 第一条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为落实《中共清远市委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清远市人民政府关于加快实施创新驱动发展战略的意见》（</w:t>
      </w:r>
      <w:proofErr w:type="gramStart"/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清发</w:t>
      </w:r>
      <w:r w:rsidRPr="007D261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〔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2015〕</w:t>
      </w:r>
      <w:proofErr w:type="gramEnd"/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2号）文件精神，加快培育科技型企业，鼓励创新创业，推动我市科技企业孵化器（以下简称“孵化器”）建设和发展，根据财政专项资金管理的有关规定，特制定本办法。　　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   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 第二条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本办法所称的清远市科技企业孵化器专项资金（以下简称“专项资金”）是指市财政每年安排的用于促进我市孵化器发展的专项资金。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 第三条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专项资金支持对象为在我市辖区内的国家级科技企业孵化器、国家级科技企业孵化器培育单位、清远市科技企业孵化器。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 第四条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专项资金支持范围及标准：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（一）被认定为国家级科技企业孵化器的，给予一次性补助资金200万元。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（二）被认定为国家级科技企业孵化器培育单位的，给予一次性补助资金100万元。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（三）被认定为清远市科技企业孵化器的，给予一次性补助资金100万元。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（四）对被认定为国家级科技企业孵化器、国家级科技企业孵化器培育单位、清远市科技企业孵化器且已设立规模300万元以上的种子资金或孵化器资金并有3项以上资金使用案例（资金使用额度不低于100万元）的孵化器，给予一次性50万元的资金补助，用于扩大种子资金或孵化器资金的规模，扶持在孵企业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（五）对在我市辖区内国家级科技企业孵化器、国家级科技企业孵化器培育单位、清远市科技企业孵化器，其在</w:t>
      </w:r>
      <w:proofErr w:type="gramStart"/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孵企业</w:t>
      </w:r>
      <w:proofErr w:type="gramEnd"/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每新增一家在我市产业化的企业，在孵化器期间和毕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业后2年内获得认定为国家高新技术企业，给予孵化器或孵化器培育单位一次性补助资金5万元。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（六）对被认定为国家级科技企业孵化器、国家级科技企业孵化器培育单位、清远市科技企业孵化器的，按就高不就低的原则，只奖励一次，不重复奖励。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 第五条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符合专项资金支持范围的企业需在当年度提出补助申请。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 第六条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申请专项资金补助程序：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1.清远市科技局负责专项资金的管理，制定专项资金的年度计划并组织申报，企业需提供以下材料：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Calibri" w:eastAsia="仿宋" w:hAnsi="Calibri" w:cs="Calibri"/>
          <w:color w:val="333333"/>
          <w:kern w:val="0"/>
          <w:sz w:val="32"/>
          <w:szCs w:val="32"/>
        </w:rPr>
        <w:t>   </w:t>
      </w:r>
      <w:r w:rsidRPr="007D26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《清远市科技企业孵化器专项资金补助申请表》；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Calibri" w:eastAsia="仿宋_GB2312" w:hAnsi="Calibri" w:cs="Calibri"/>
          <w:color w:val="333333"/>
          <w:kern w:val="0"/>
          <w:sz w:val="32"/>
          <w:szCs w:val="32"/>
        </w:rPr>
        <w:t>    </w:t>
      </w:r>
      <w:r w:rsidRPr="007D26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②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企业营业执照副本，税务登记证书复印件；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Calibri" w:eastAsia="仿宋" w:hAnsi="Calibri" w:cs="Calibri"/>
          <w:color w:val="333333"/>
          <w:kern w:val="0"/>
          <w:sz w:val="32"/>
          <w:szCs w:val="32"/>
        </w:rPr>
        <w:t>   </w:t>
      </w:r>
      <w:r w:rsidRPr="007D26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③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相关科技企业孵化器申报认定的相关材料；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Calibri" w:eastAsia="仿宋_GB2312" w:hAnsi="Calibri" w:cs="Calibri"/>
          <w:color w:val="333333"/>
          <w:kern w:val="0"/>
          <w:sz w:val="32"/>
          <w:szCs w:val="32"/>
        </w:rPr>
        <w:t>    </w:t>
      </w:r>
      <w:r w:rsidRPr="007D26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④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各类科技企业孵化器需提供相关部门的认定文件；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Calibri" w:eastAsia="仿宋_GB2312" w:hAnsi="Calibri" w:cs="Calibri"/>
          <w:color w:val="333333"/>
          <w:kern w:val="0"/>
          <w:sz w:val="32"/>
          <w:szCs w:val="32"/>
        </w:rPr>
        <w:t>    </w:t>
      </w:r>
      <w:r w:rsidRPr="007D26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⑤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其他相关证明材料。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Calibri" w:eastAsia="仿宋" w:hAnsi="Calibri" w:cs="Calibri"/>
          <w:color w:val="333333"/>
          <w:kern w:val="0"/>
          <w:sz w:val="32"/>
          <w:szCs w:val="32"/>
        </w:rPr>
        <w:t>   </w:t>
      </w:r>
      <w:r w:rsidRPr="007D26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2.清远市科技局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提出专项资金的安排计划，对专项资金使用进行监督检查。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3.清远市财政局负责审核专项资金安排计划，办理专项资金拨付，组织实施专项资金监督检查和绩效评价。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 第七条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b/>
          <w:bCs/>
          <w:color w:val="0000FF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监督检查中发现有违反《财政违法行为处罚处分条例》（国务院令427号）有关规定的，责成相关单位立即整改或问责，并追究相关单位和个人的责任。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   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 第八条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本专项资金管理办法由市科技局、财政局负责解释。</w:t>
      </w:r>
    </w:p>
    <w:p w:rsidR="007D2617" w:rsidRPr="007D2617" w:rsidRDefault="007D2617" w:rsidP="007D2617">
      <w:pPr>
        <w:widowControl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  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 第九条</w:t>
      </w:r>
      <w:r w:rsidRPr="007D2617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</w:t>
      </w:r>
      <w:r w:rsidRPr="007D26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本办法自发布之日起实施，有效期至2020年12月31日。</w:t>
      </w:r>
    </w:p>
    <w:p w:rsidR="00515D97" w:rsidRPr="007D2617" w:rsidRDefault="00515D97">
      <w:bookmarkStart w:id="0" w:name="_GoBack"/>
      <w:bookmarkEnd w:id="0"/>
    </w:p>
    <w:sectPr w:rsidR="00515D97" w:rsidRPr="007D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9D"/>
    <w:rsid w:val="0009609D"/>
    <w:rsid w:val="00515D97"/>
    <w:rsid w:val="007D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70B03-3AEB-48E4-8498-41C5DD3A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34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63006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9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hanbin001@qq.com</dc:creator>
  <cp:keywords/>
  <dc:description/>
  <cp:lastModifiedBy>hanbin001@qq.com</cp:lastModifiedBy>
  <cp:revision>3</cp:revision>
  <dcterms:created xsi:type="dcterms:W3CDTF">2018-05-14T14:43:00Z</dcterms:created>
  <dcterms:modified xsi:type="dcterms:W3CDTF">2018-05-14T14:44:00Z</dcterms:modified>
</cp:coreProperties>
</file>